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1310"/>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9"/>
        <w:gridCol w:w="995"/>
        <w:gridCol w:w="1839"/>
        <w:gridCol w:w="709"/>
        <w:gridCol w:w="945"/>
        <w:gridCol w:w="1185"/>
        <w:gridCol w:w="1136"/>
        <w:gridCol w:w="567"/>
        <w:gridCol w:w="428"/>
        <w:gridCol w:w="567"/>
        <w:gridCol w:w="993"/>
      </w:tblGrid>
      <w:tr w:rsidR="00502228" w:rsidRPr="002B008D" w14:paraId="5D77533A" w14:textId="77777777" w:rsidTr="00500E04">
        <w:trPr>
          <w:trHeight w:val="785"/>
        </w:trPr>
        <w:tc>
          <w:tcPr>
            <w:tcW w:w="10173" w:type="dxa"/>
            <w:gridSpan w:val="11"/>
            <w:tcBorders>
              <w:top w:val="nil"/>
              <w:left w:val="nil"/>
              <w:bottom w:val="single" w:sz="4" w:space="0" w:color="auto"/>
              <w:right w:val="nil"/>
            </w:tcBorders>
            <w:shd w:val="clear" w:color="auto" w:fill="auto"/>
          </w:tcPr>
          <w:p w14:paraId="214F1F54" w14:textId="77777777" w:rsidR="00F0642E" w:rsidRPr="002B008D" w:rsidRDefault="00F0642E" w:rsidP="00E374F3">
            <w:pPr>
              <w:autoSpaceDE w:val="0"/>
              <w:autoSpaceDN w:val="0"/>
              <w:adjustRightInd w:val="0"/>
              <w:spacing w:after="0" w:line="240" w:lineRule="auto"/>
              <w:jc w:val="center"/>
              <w:rPr>
                <w:rFonts w:ascii="Times New Roman" w:eastAsia="Calibri" w:hAnsi="Times New Roman" w:cs="Times New Roman"/>
                <w:b/>
                <w:lang w:val="en-GB"/>
              </w:rPr>
            </w:pPr>
            <w:r w:rsidRPr="002B008D">
              <w:rPr>
                <w:rFonts w:ascii="Times New Roman" w:eastAsia="Calibri" w:hAnsi="Times New Roman" w:cs="Times New Roman"/>
                <w:b/>
                <w:lang w:val="en-GB"/>
              </w:rPr>
              <w:t xml:space="preserve">Syllabus </w:t>
            </w:r>
          </w:p>
          <w:p w14:paraId="73718E43" w14:textId="4CAB4B5D" w:rsidR="000160AB" w:rsidRPr="002B008D" w:rsidRDefault="00A87E6D" w:rsidP="00E374F3">
            <w:pPr>
              <w:autoSpaceDE w:val="0"/>
              <w:autoSpaceDN w:val="0"/>
              <w:adjustRightInd w:val="0"/>
              <w:spacing w:after="0" w:line="240" w:lineRule="auto"/>
              <w:jc w:val="center"/>
              <w:rPr>
                <w:rFonts w:ascii="Times New Roman" w:eastAsia="Calibri" w:hAnsi="Times New Roman" w:cs="Times New Roman"/>
                <w:b/>
                <w:lang w:val="en-GB"/>
              </w:rPr>
            </w:pPr>
            <w:r w:rsidRPr="002B008D">
              <w:rPr>
                <w:rFonts w:ascii="Times New Roman" w:eastAsia="Calibri" w:hAnsi="Times New Roman" w:cs="Times New Roman"/>
                <w:b/>
                <w:lang w:val="en-US"/>
              </w:rPr>
              <w:t>Fall</w:t>
            </w:r>
            <w:r w:rsidR="00F0642E" w:rsidRPr="002B008D">
              <w:rPr>
                <w:rFonts w:ascii="Times New Roman" w:eastAsia="Calibri" w:hAnsi="Times New Roman" w:cs="Times New Roman"/>
                <w:b/>
                <w:lang w:val="en-GB"/>
              </w:rPr>
              <w:t xml:space="preserve"> </w:t>
            </w:r>
            <w:r w:rsidR="000160AB" w:rsidRPr="002B008D">
              <w:rPr>
                <w:rFonts w:ascii="Times New Roman" w:eastAsia="Calibri" w:hAnsi="Times New Roman" w:cs="Times New Roman"/>
                <w:b/>
                <w:lang w:val="en-GB"/>
              </w:rPr>
              <w:t>semester</w:t>
            </w:r>
            <w:r w:rsidR="00F0642E" w:rsidRPr="002B008D">
              <w:rPr>
                <w:rFonts w:ascii="Times New Roman" w:eastAsia="Calibri" w:hAnsi="Times New Roman" w:cs="Times New Roman"/>
                <w:b/>
                <w:lang w:val="en-GB"/>
              </w:rPr>
              <w:t xml:space="preserve"> 20</w:t>
            </w:r>
            <w:r w:rsidR="00020D3C" w:rsidRPr="002B008D">
              <w:rPr>
                <w:rFonts w:ascii="Times New Roman" w:eastAsia="Calibri" w:hAnsi="Times New Roman" w:cs="Times New Roman"/>
                <w:b/>
                <w:lang w:val="en-GB"/>
              </w:rPr>
              <w:t>20</w:t>
            </w:r>
            <w:r w:rsidR="00F0642E" w:rsidRPr="002B008D">
              <w:rPr>
                <w:rFonts w:ascii="Times New Roman" w:eastAsia="Calibri" w:hAnsi="Times New Roman" w:cs="Times New Roman"/>
                <w:b/>
                <w:lang w:val="en-GB"/>
              </w:rPr>
              <w:t>-20</w:t>
            </w:r>
            <w:r w:rsidR="004A4225" w:rsidRPr="002B008D">
              <w:rPr>
                <w:rFonts w:ascii="Times New Roman" w:eastAsia="Calibri" w:hAnsi="Times New Roman" w:cs="Times New Roman"/>
                <w:b/>
                <w:lang w:val="en-GB"/>
              </w:rPr>
              <w:t>2</w:t>
            </w:r>
            <w:r w:rsidR="00020D3C" w:rsidRPr="002B008D">
              <w:rPr>
                <w:rFonts w:ascii="Times New Roman" w:eastAsia="Calibri" w:hAnsi="Times New Roman" w:cs="Times New Roman"/>
                <w:b/>
                <w:lang w:val="en-GB"/>
              </w:rPr>
              <w:t>1</w:t>
            </w:r>
            <w:r w:rsidR="00F0642E" w:rsidRPr="002B008D">
              <w:rPr>
                <w:rFonts w:ascii="Times New Roman" w:eastAsia="Calibri" w:hAnsi="Times New Roman" w:cs="Times New Roman"/>
                <w:b/>
                <w:lang w:val="en-GB"/>
              </w:rPr>
              <w:t xml:space="preserve"> </w:t>
            </w:r>
          </w:p>
          <w:p w14:paraId="666B9BBF" w14:textId="77777777" w:rsidR="00397DD2" w:rsidRPr="002B008D" w:rsidRDefault="00397DD2" w:rsidP="00397DD2">
            <w:pPr>
              <w:autoSpaceDE w:val="0"/>
              <w:autoSpaceDN w:val="0"/>
              <w:adjustRightInd w:val="0"/>
              <w:spacing w:after="0" w:line="240" w:lineRule="auto"/>
              <w:jc w:val="both"/>
              <w:rPr>
                <w:rFonts w:ascii="Times New Roman" w:eastAsia="Calibri" w:hAnsi="Times New Roman" w:cs="Times New Roman"/>
                <w:lang w:val="en-GB"/>
              </w:rPr>
            </w:pPr>
          </w:p>
          <w:p w14:paraId="4942CE85" w14:textId="77777777" w:rsidR="00397DD2" w:rsidRPr="002B008D" w:rsidRDefault="00397DD2" w:rsidP="00397DD2">
            <w:pPr>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Academic course information</w:t>
            </w:r>
          </w:p>
          <w:p w14:paraId="22F99FE2" w14:textId="77777777" w:rsidR="00397DD2" w:rsidRPr="002B008D" w:rsidRDefault="00397DD2" w:rsidP="00397DD2">
            <w:pPr>
              <w:autoSpaceDE w:val="0"/>
              <w:autoSpaceDN w:val="0"/>
              <w:adjustRightInd w:val="0"/>
              <w:spacing w:after="0" w:line="240" w:lineRule="auto"/>
              <w:jc w:val="both"/>
              <w:rPr>
                <w:rFonts w:ascii="Times New Roman" w:eastAsia="Calibri" w:hAnsi="Times New Roman" w:cs="Times New Roman"/>
                <w:lang w:val="en-US"/>
              </w:rPr>
            </w:pPr>
          </w:p>
        </w:tc>
      </w:tr>
      <w:tr w:rsidR="006F4D32" w:rsidRPr="002B008D" w14:paraId="0EB9A0EF" w14:textId="77777777" w:rsidTr="00500E04">
        <w:trPr>
          <w:trHeight w:val="265"/>
        </w:trPr>
        <w:tc>
          <w:tcPr>
            <w:tcW w:w="180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45C0C5C4" w14:textId="77777777" w:rsidR="00F0642E" w:rsidRPr="002B008D" w:rsidRDefault="00F0642E" w:rsidP="00E374F3">
            <w:pPr>
              <w:autoSpaceDE w:val="0"/>
              <w:autoSpaceDN w:val="0"/>
              <w:adjustRightInd w:val="0"/>
              <w:spacing w:after="0" w:line="240" w:lineRule="auto"/>
              <w:rPr>
                <w:rFonts w:ascii="Times New Roman" w:eastAsia="Calibri" w:hAnsi="Times New Roman" w:cs="Times New Roman"/>
                <w:b/>
                <w:lang w:val="en-GB"/>
              </w:rPr>
            </w:pPr>
            <w:r w:rsidRPr="002B008D">
              <w:rPr>
                <w:rFonts w:ascii="Times New Roman" w:eastAsia="Calibri" w:hAnsi="Times New Roman" w:cs="Times New Roman"/>
                <w:b/>
                <w:lang w:val="en-GB"/>
              </w:rPr>
              <w:t xml:space="preserve">Code of discipline </w:t>
            </w:r>
          </w:p>
        </w:tc>
        <w:tc>
          <w:tcPr>
            <w:tcW w:w="1839" w:type="dxa"/>
            <w:vMerge w:val="restart"/>
            <w:tcBorders>
              <w:top w:val="single" w:sz="4" w:space="0" w:color="auto"/>
              <w:left w:val="single" w:sz="4" w:space="0" w:color="auto"/>
              <w:bottom w:val="single" w:sz="4" w:space="0" w:color="auto"/>
              <w:right w:val="single" w:sz="4" w:space="0" w:color="auto"/>
            </w:tcBorders>
            <w:shd w:val="clear" w:color="auto" w:fill="auto"/>
          </w:tcPr>
          <w:p w14:paraId="0F6FC70C" w14:textId="77777777" w:rsidR="00F0642E" w:rsidRPr="002B008D" w:rsidRDefault="00F0642E" w:rsidP="00E374F3">
            <w:pPr>
              <w:autoSpaceDE w:val="0"/>
              <w:autoSpaceDN w:val="0"/>
              <w:adjustRightInd w:val="0"/>
              <w:spacing w:after="0" w:line="240" w:lineRule="auto"/>
              <w:rPr>
                <w:rFonts w:ascii="Times New Roman" w:eastAsia="Calibri" w:hAnsi="Times New Roman" w:cs="Times New Roman"/>
                <w:b/>
                <w:lang w:val="en-GB"/>
              </w:rPr>
            </w:pPr>
            <w:r w:rsidRPr="002B008D">
              <w:rPr>
                <w:rFonts w:ascii="Times New Roman" w:eastAsia="Calibri" w:hAnsi="Times New Roman" w:cs="Times New Roman"/>
                <w:b/>
                <w:lang w:val="en-GB"/>
              </w:rPr>
              <w:t>Name of discipline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14:paraId="4E33DED7" w14:textId="77777777" w:rsidR="00F0642E" w:rsidRPr="002B008D" w:rsidRDefault="00F0642E" w:rsidP="00E374F3">
            <w:pPr>
              <w:autoSpaceDE w:val="0"/>
              <w:autoSpaceDN w:val="0"/>
              <w:adjustRightInd w:val="0"/>
              <w:spacing w:after="0" w:line="240" w:lineRule="auto"/>
              <w:rPr>
                <w:rFonts w:ascii="Times New Roman" w:eastAsia="Calibri" w:hAnsi="Times New Roman" w:cs="Times New Roman"/>
                <w:b/>
                <w:lang w:val="en-GB"/>
              </w:rPr>
            </w:pPr>
            <w:r w:rsidRPr="002B008D">
              <w:rPr>
                <w:rFonts w:ascii="Times New Roman" w:eastAsia="Calibri" w:hAnsi="Times New Roman" w:cs="Times New Roman"/>
                <w:b/>
                <w:lang w:val="en-GB"/>
              </w:rPr>
              <w:t xml:space="preserve">Type </w:t>
            </w:r>
          </w:p>
        </w:tc>
        <w:tc>
          <w:tcPr>
            <w:tcW w:w="3833" w:type="dxa"/>
            <w:gridSpan w:val="4"/>
            <w:tcBorders>
              <w:top w:val="single" w:sz="4" w:space="0" w:color="auto"/>
              <w:left w:val="single" w:sz="4" w:space="0" w:color="auto"/>
              <w:bottom w:val="single" w:sz="4" w:space="0" w:color="auto"/>
              <w:right w:val="single" w:sz="4" w:space="0" w:color="auto"/>
            </w:tcBorders>
            <w:shd w:val="clear" w:color="auto" w:fill="auto"/>
          </w:tcPr>
          <w:p w14:paraId="36F8C2E3" w14:textId="77777777" w:rsidR="00F0642E" w:rsidRPr="002B008D" w:rsidRDefault="00F0642E" w:rsidP="00E374F3">
            <w:pPr>
              <w:autoSpaceDE w:val="0"/>
              <w:autoSpaceDN w:val="0"/>
              <w:adjustRightInd w:val="0"/>
              <w:spacing w:after="0" w:line="240" w:lineRule="auto"/>
              <w:rPr>
                <w:rFonts w:ascii="Times New Roman" w:eastAsia="Calibri" w:hAnsi="Times New Roman" w:cs="Times New Roman"/>
                <w:b/>
                <w:lang w:val="en-GB"/>
              </w:rPr>
            </w:pPr>
            <w:r w:rsidRPr="002B008D">
              <w:rPr>
                <w:rFonts w:ascii="Times New Roman" w:eastAsia="Calibri" w:hAnsi="Times New Roman" w:cs="Times New Roman"/>
                <w:b/>
                <w:lang w:val="en-GB"/>
              </w:rPr>
              <w:t xml:space="preserve">Hours per week </w:t>
            </w:r>
          </w:p>
        </w:tc>
        <w:tc>
          <w:tcPr>
            <w:tcW w:w="99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00593DB5" w14:textId="77777777" w:rsidR="00F0642E" w:rsidRPr="002B008D" w:rsidRDefault="00F0642E" w:rsidP="00E374F3">
            <w:pPr>
              <w:autoSpaceDE w:val="0"/>
              <w:autoSpaceDN w:val="0"/>
              <w:adjustRightInd w:val="0"/>
              <w:spacing w:after="0" w:line="240" w:lineRule="auto"/>
              <w:rPr>
                <w:rFonts w:ascii="Times New Roman" w:eastAsia="Calibri" w:hAnsi="Times New Roman" w:cs="Times New Roman"/>
                <w:b/>
                <w:lang w:val="en-GB"/>
              </w:rPr>
            </w:pPr>
            <w:r w:rsidRPr="002B008D">
              <w:rPr>
                <w:rFonts w:ascii="Times New Roman" w:eastAsia="Calibri" w:hAnsi="Times New Roman" w:cs="Times New Roman"/>
                <w:b/>
                <w:lang w:val="en-GB"/>
              </w:rPr>
              <w:t xml:space="preserve">Credits </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14:paraId="7AA107EA" w14:textId="77777777" w:rsidR="00F0642E" w:rsidRPr="002B008D" w:rsidRDefault="00F0642E" w:rsidP="00E374F3">
            <w:pPr>
              <w:autoSpaceDE w:val="0"/>
              <w:autoSpaceDN w:val="0"/>
              <w:adjustRightInd w:val="0"/>
              <w:spacing w:after="0" w:line="240" w:lineRule="auto"/>
              <w:rPr>
                <w:rFonts w:ascii="Times New Roman" w:eastAsia="Calibri" w:hAnsi="Times New Roman" w:cs="Times New Roman"/>
                <w:b/>
                <w:lang w:val="en-US"/>
              </w:rPr>
            </w:pPr>
            <w:r w:rsidRPr="002B008D">
              <w:rPr>
                <w:rFonts w:ascii="Times New Roman" w:eastAsia="Calibri" w:hAnsi="Times New Roman" w:cs="Times New Roman"/>
                <w:b/>
                <w:lang w:val="en-US"/>
              </w:rPr>
              <w:t>ECTS</w:t>
            </w:r>
          </w:p>
        </w:tc>
      </w:tr>
      <w:tr w:rsidR="006F4D32" w:rsidRPr="002B008D" w14:paraId="6A5B49B1" w14:textId="77777777" w:rsidTr="00500E04">
        <w:trPr>
          <w:trHeight w:val="265"/>
        </w:trPr>
        <w:tc>
          <w:tcPr>
            <w:tcW w:w="1804" w:type="dxa"/>
            <w:gridSpan w:val="2"/>
            <w:vMerge/>
            <w:tcBorders>
              <w:top w:val="single" w:sz="4" w:space="0" w:color="auto"/>
            </w:tcBorders>
            <w:shd w:val="clear" w:color="auto" w:fill="auto"/>
          </w:tcPr>
          <w:p w14:paraId="025FBB88" w14:textId="77777777" w:rsidR="00F0642E" w:rsidRPr="002B008D" w:rsidRDefault="00F0642E" w:rsidP="00E374F3">
            <w:pPr>
              <w:autoSpaceDE w:val="0"/>
              <w:autoSpaceDN w:val="0"/>
              <w:adjustRightInd w:val="0"/>
              <w:spacing w:after="0" w:line="240" w:lineRule="auto"/>
              <w:jc w:val="center"/>
              <w:rPr>
                <w:rFonts w:ascii="Times New Roman" w:eastAsia="Calibri" w:hAnsi="Times New Roman" w:cs="Times New Roman"/>
                <w:b/>
              </w:rPr>
            </w:pPr>
          </w:p>
        </w:tc>
        <w:tc>
          <w:tcPr>
            <w:tcW w:w="1839" w:type="dxa"/>
            <w:vMerge/>
            <w:tcBorders>
              <w:top w:val="single" w:sz="4" w:space="0" w:color="auto"/>
            </w:tcBorders>
            <w:shd w:val="clear" w:color="auto" w:fill="auto"/>
          </w:tcPr>
          <w:p w14:paraId="2DAA078E" w14:textId="77777777" w:rsidR="00F0642E" w:rsidRPr="002B008D" w:rsidRDefault="00F0642E" w:rsidP="00E374F3">
            <w:pPr>
              <w:autoSpaceDE w:val="0"/>
              <w:autoSpaceDN w:val="0"/>
              <w:adjustRightInd w:val="0"/>
              <w:spacing w:after="0" w:line="240" w:lineRule="auto"/>
              <w:jc w:val="center"/>
              <w:rPr>
                <w:rFonts w:ascii="Times New Roman" w:eastAsia="Calibri" w:hAnsi="Times New Roman" w:cs="Times New Roman"/>
                <w:b/>
              </w:rPr>
            </w:pPr>
          </w:p>
        </w:tc>
        <w:tc>
          <w:tcPr>
            <w:tcW w:w="709" w:type="dxa"/>
            <w:vMerge/>
            <w:tcBorders>
              <w:top w:val="single" w:sz="4" w:space="0" w:color="auto"/>
            </w:tcBorders>
            <w:shd w:val="clear" w:color="auto" w:fill="auto"/>
          </w:tcPr>
          <w:p w14:paraId="6EF0A070" w14:textId="77777777" w:rsidR="00F0642E" w:rsidRPr="002B008D" w:rsidRDefault="00F0642E" w:rsidP="00E374F3">
            <w:pPr>
              <w:autoSpaceDE w:val="0"/>
              <w:autoSpaceDN w:val="0"/>
              <w:adjustRightInd w:val="0"/>
              <w:spacing w:after="0" w:line="240" w:lineRule="auto"/>
              <w:jc w:val="center"/>
              <w:rPr>
                <w:rFonts w:ascii="Times New Roman" w:eastAsia="Calibri" w:hAnsi="Times New Roman" w:cs="Times New Roman"/>
                <w:b/>
              </w:rPr>
            </w:pPr>
          </w:p>
        </w:tc>
        <w:tc>
          <w:tcPr>
            <w:tcW w:w="945" w:type="dxa"/>
            <w:tcBorders>
              <w:top w:val="single" w:sz="4" w:space="0" w:color="auto"/>
            </w:tcBorders>
            <w:shd w:val="clear" w:color="auto" w:fill="auto"/>
          </w:tcPr>
          <w:p w14:paraId="2047CEF8" w14:textId="77777777" w:rsidR="00F0642E" w:rsidRPr="002B008D" w:rsidRDefault="00F0642E" w:rsidP="00E374F3">
            <w:pPr>
              <w:autoSpaceDE w:val="0"/>
              <w:autoSpaceDN w:val="0"/>
              <w:adjustRightInd w:val="0"/>
              <w:spacing w:after="0" w:line="240" w:lineRule="auto"/>
              <w:jc w:val="center"/>
              <w:rPr>
                <w:rFonts w:ascii="Times New Roman" w:eastAsia="Calibri" w:hAnsi="Times New Roman" w:cs="Times New Roman"/>
                <w:lang w:val="en-GB"/>
              </w:rPr>
            </w:pPr>
            <w:r w:rsidRPr="002B008D">
              <w:rPr>
                <w:rFonts w:ascii="Times New Roman" w:eastAsia="Calibri" w:hAnsi="Times New Roman" w:cs="Times New Roman"/>
                <w:lang w:val="en-GB"/>
              </w:rPr>
              <w:t>lecture</w:t>
            </w:r>
          </w:p>
        </w:tc>
        <w:tc>
          <w:tcPr>
            <w:tcW w:w="1185" w:type="dxa"/>
            <w:tcBorders>
              <w:top w:val="single" w:sz="4" w:space="0" w:color="auto"/>
            </w:tcBorders>
            <w:shd w:val="clear" w:color="auto" w:fill="auto"/>
          </w:tcPr>
          <w:p w14:paraId="7DDBB151" w14:textId="77777777" w:rsidR="00F0642E" w:rsidRPr="002B008D" w:rsidRDefault="00F0642E" w:rsidP="00E374F3">
            <w:pPr>
              <w:autoSpaceDE w:val="0"/>
              <w:autoSpaceDN w:val="0"/>
              <w:adjustRightInd w:val="0"/>
              <w:spacing w:after="0" w:line="240" w:lineRule="auto"/>
              <w:rPr>
                <w:rFonts w:ascii="Times New Roman" w:eastAsia="Calibri" w:hAnsi="Times New Roman" w:cs="Times New Roman"/>
                <w:lang w:val="en-GB"/>
              </w:rPr>
            </w:pPr>
            <w:r w:rsidRPr="002B008D">
              <w:rPr>
                <w:rFonts w:ascii="Times New Roman" w:eastAsia="Calibri" w:hAnsi="Times New Roman" w:cs="Times New Roman"/>
                <w:lang w:val="en-GB"/>
              </w:rPr>
              <w:t xml:space="preserve">Practical </w:t>
            </w:r>
          </w:p>
        </w:tc>
        <w:tc>
          <w:tcPr>
            <w:tcW w:w="1703" w:type="dxa"/>
            <w:gridSpan w:val="2"/>
            <w:tcBorders>
              <w:top w:val="single" w:sz="4" w:space="0" w:color="auto"/>
            </w:tcBorders>
            <w:shd w:val="clear" w:color="auto" w:fill="auto"/>
          </w:tcPr>
          <w:p w14:paraId="702E7D97" w14:textId="77777777" w:rsidR="00F0642E" w:rsidRPr="002B008D" w:rsidRDefault="00F0642E" w:rsidP="00E374F3">
            <w:pPr>
              <w:autoSpaceDE w:val="0"/>
              <w:autoSpaceDN w:val="0"/>
              <w:adjustRightInd w:val="0"/>
              <w:spacing w:after="0" w:line="240" w:lineRule="auto"/>
              <w:jc w:val="center"/>
              <w:rPr>
                <w:rFonts w:ascii="Times New Roman" w:eastAsia="Calibri" w:hAnsi="Times New Roman" w:cs="Times New Roman"/>
                <w:lang w:val="en-GB"/>
              </w:rPr>
            </w:pPr>
            <w:r w:rsidRPr="002B008D">
              <w:rPr>
                <w:rFonts w:ascii="Times New Roman" w:eastAsia="Calibri" w:hAnsi="Times New Roman" w:cs="Times New Roman"/>
                <w:lang w:val="en-GB"/>
              </w:rPr>
              <w:t xml:space="preserve">Lab </w:t>
            </w:r>
          </w:p>
        </w:tc>
        <w:tc>
          <w:tcPr>
            <w:tcW w:w="995" w:type="dxa"/>
            <w:gridSpan w:val="2"/>
            <w:vMerge/>
            <w:tcBorders>
              <w:top w:val="single" w:sz="4" w:space="0" w:color="auto"/>
            </w:tcBorders>
            <w:shd w:val="clear" w:color="auto" w:fill="auto"/>
          </w:tcPr>
          <w:p w14:paraId="4294EBC9" w14:textId="77777777" w:rsidR="00F0642E" w:rsidRPr="002B008D" w:rsidRDefault="00F0642E" w:rsidP="00E374F3">
            <w:pPr>
              <w:autoSpaceDE w:val="0"/>
              <w:autoSpaceDN w:val="0"/>
              <w:adjustRightInd w:val="0"/>
              <w:spacing w:after="0" w:line="240" w:lineRule="auto"/>
              <w:jc w:val="center"/>
              <w:rPr>
                <w:rFonts w:ascii="Times New Roman" w:eastAsia="Calibri" w:hAnsi="Times New Roman" w:cs="Times New Roman"/>
                <w:b/>
              </w:rPr>
            </w:pPr>
          </w:p>
        </w:tc>
        <w:tc>
          <w:tcPr>
            <w:tcW w:w="993" w:type="dxa"/>
            <w:vMerge/>
            <w:tcBorders>
              <w:top w:val="single" w:sz="4" w:space="0" w:color="auto"/>
            </w:tcBorders>
            <w:shd w:val="clear" w:color="auto" w:fill="auto"/>
          </w:tcPr>
          <w:p w14:paraId="66266771" w14:textId="77777777" w:rsidR="00F0642E" w:rsidRPr="002B008D" w:rsidRDefault="00F0642E" w:rsidP="00E374F3">
            <w:pPr>
              <w:autoSpaceDE w:val="0"/>
              <w:autoSpaceDN w:val="0"/>
              <w:adjustRightInd w:val="0"/>
              <w:spacing w:after="0" w:line="240" w:lineRule="auto"/>
              <w:jc w:val="center"/>
              <w:rPr>
                <w:rFonts w:ascii="Times New Roman" w:eastAsia="Calibri" w:hAnsi="Times New Roman" w:cs="Times New Roman"/>
                <w:b/>
              </w:rPr>
            </w:pPr>
          </w:p>
        </w:tc>
      </w:tr>
      <w:tr w:rsidR="006F4D32" w:rsidRPr="002B008D" w14:paraId="7367C98D" w14:textId="77777777" w:rsidTr="00A36A87">
        <w:tc>
          <w:tcPr>
            <w:tcW w:w="1804" w:type="dxa"/>
            <w:gridSpan w:val="2"/>
            <w:shd w:val="clear" w:color="auto" w:fill="auto"/>
            <w:vAlign w:val="center"/>
          </w:tcPr>
          <w:p w14:paraId="4B26FDDE" w14:textId="10EA534D" w:rsidR="00F0642E" w:rsidRPr="002B008D" w:rsidRDefault="004A6E9C" w:rsidP="00210DBA">
            <w:pPr>
              <w:autoSpaceDE w:val="0"/>
              <w:autoSpaceDN w:val="0"/>
              <w:adjustRightInd w:val="0"/>
              <w:spacing w:after="0" w:line="240" w:lineRule="auto"/>
              <w:rPr>
                <w:rFonts w:ascii="Times New Roman" w:eastAsia="Calibri" w:hAnsi="Times New Roman" w:cs="Times New Roman"/>
                <w:b/>
              </w:rPr>
            </w:pPr>
            <w:proofErr w:type="spellStart"/>
            <w:r w:rsidRPr="002B008D">
              <w:rPr>
                <w:rFonts w:ascii="Times New Roman" w:eastAsia="Calibri" w:hAnsi="Times New Roman" w:cs="Times New Roman"/>
                <w:b/>
                <w:lang w:val="en-US"/>
              </w:rPr>
              <w:t>MPsy</w:t>
            </w:r>
            <w:proofErr w:type="spellEnd"/>
            <w:r w:rsidRPr="002B008D">
              <w:rPr>
                <w:rFonts w:ascii="Times New Roman" w:eastAsia="Calibri" w:hAnsi="Times New Roman" w:cs="Times New Roman"/>
                <w:b/>
                <w:lang w:val="en-US"/>
              </w:rPr>
              <w:t xml:space="preserve"> 5</w:t>
            </w:r>
            <w:r w:rsidR="00A36A87" w:rsidRPr="002B008D">
              <w:rPr>
                <w:rFonts w:ascii="Times New Roman" w:eastAsia="Calibri" w:hAnsi="Times New Roman" w:cs="Times New Roman"/>
                <w:b/>
              </w:rPr>
              <w:t>309</w:t>
            </w:r>
          </w:p>
        </w:tc>
        <w:tc>
          <w:tcPr>
            <w:tcW w:w="1839" w:type="dxa"/>
            <w:shd w:val="clear" w:color="auto" w:fill="auto"/>
          </w:tcPr>
          <w:p w14:paraId="31E5FD13" w14:textId="56380588" w:rsidR="00F0642E" w:rsidRPr="002B008D" w:rsidRDefault="004A6E9C" w:rsidP="00E374F3">
            <w:pPr>
              <w:autoSpaceDE w:val="0"/>
              <w:autoSpaceDN w:val="0"/>
              <w:adjustRightInd w:val="0"/>
              <w:spacing w:after="0" w:line="240" w:lineRule="auto"/>
              <w:rPr>
                <w:rFonts w:ascii="Times New Roman" w:eastAsia="Calibri" w:hAnsi="Times New Roman" w:cs="Times New Roman"/>
                <w:lang w:val="en-US"/>
              </w:rPr>
            </w:pPr>
            <w:r w:rsidRPr="002B008D">
              <w:rPr>
                <w:rFonts w:ascii="Times New Roman" w:eastAsia="Calibri" w:hAnsi="Times New Roman" w:cs="Times New Roman"/>
                <w:lang w:val="en-US"/>
              </w:rPr>
              <w:t>Management Psychology</w:t>
            </w:r>
          </w:p>
        </w:tc>
        <w:tc>
          <w:tcPr>
            <w:tcW w:w="709" w:type="dxa"/>
            <w:shd w:val="clear" w:color="auto" w:fill="auto"/>
          </w:tcPr>
          <w:p w14:paraId="5F2A8A0F" w14:textId="77777777" w:rsidR="00F0642E" w:rsidRPr="002B008D" w:rsidRDefault="00F0642E" w:rsidP="00E374F3">
            <w:pPr>
              <w:autoSpaceDE w:val="0"/>
              <w:autoSpaceDN w:val="0"/>
              <w:adjustRightInd w:val="0"/>
              <w:spacing w:after="0" w:line="240" w:lineRule="auto"/>
              <w:jc w:val="center"/>
              <w:rPr>
                <w:rFonts w:ascii="Times New Roman" w:eastAsia="Calibri" w:hAnsi="Times New Roman" w:cs="Times New Roman"/>
              </w:rPr>
            </w:pPr>
            <w:r w:rsidRPr="002B008D">
              <w:rPr>
                <w:rFonts w:ascii="Times New Roman" w:eastAsia="Calibri" w:hAnsi="Times New Roman" w:cs="Times New Roman"/>
              </w:rPr>
              <w:t>ОК</w:t>
            </w:r>
          </w:p>
        </w:tc>
        <w:tc>
          <w:tcPr>
            <w:tcW w:w="945" w:type="dxa"/>
            <w:shd w:val="clear" w:color="auto" w:fill="auto"/>
          </w:tcPr>
          <w:p w14:paraId="7DFF3836" w14:textId="77777777" w:rsidR="00F0642E" w:rsidRPr="002B008D" w:rsidRDefault="00587041" w:rsidP="00E374F3">
            <w:pPr>
              <w:autoSpaceDE w:val="0"/>
              <w:autoSpaceDN w:val="0"/>
              <w:adjustRightInd w:val="0"/>
              <w:spacing w:after="0" w:line="240" w:lineRule="auto"/>
              <w:jc w:val="center"/>
              <w:rPr>
                <w:rFonts w:ascii="Times New Roman" w:eastAsia="Calibri" w:hAnsi="Times New Roman" w:cs="Times New Roman"/>
              </w:rPr>
            </w:pPr>
            <w:r w:rsidRPr="002B008D">
              <w:rPr>
                <w:rFonts w:ascii="Times New Roman" w:eastAsia="Calibri" w:hAnsi="Times New Roman" w:cs="Times New Roman"/>
              </w:rPr>
              <w:t>1</w:t>
            </w:r>
          </w:p>
        </w:tc>
        <w:tc>
          <w:tcPr>
            <w:tcW w:w="1185" w:type="dxa"/>
            <w:shd w:val="clear" w:color="auto" w:fill="auto"/>
          </w:tcPr>
          <w:p w14:paraId="431C7CDB" w14:textId="77777777" w:rsidR="00F0642E" w:rsidRPr="002B008D" w:rsidRDefault="00F0642E" w:rsidP="00E374F3">
            <w:pPr>
              <w:autoSpaceDE w:val="0"/>
              <w:autoSpaceDN w:val="0"/>
              <w:adjustRightInd w:val="0"/>
              <w:spacing w:after="0" w:line="240" w:lineRule="auto"/>
              <w:jc w:val="center"/>
              <w:rPr>
                <w:rFonts w:ascii="Times New Roman" w:eastAsia="Calibri" w:hAnsi="Times New Roman" w:cs="Times New Roman"/>
              </w:rPr>
            </w:pPr>
            <w:r w:rsidRPr="002B008D">
              <w:rPr>
                <w:rFonts w:ascii="Times New Roman" w:eastAsia="Calibri" w:hAnsi="Times New Roman" w:cs="Times New Roman"/>
              </w:rPr>
              <w:t>1</w:t>
            </w:r>
          </w:p>
        </w:tc>
        <w:tc>
          <w:tcPr>
            <w:tcW w:w="1703" w:type="dxa"/>
            <w:gridSpan w:val="2"/>
            <w:shd w:val="clear" w:color="auto" w:fill="auto"/>
          </w:tcPr>
          <w:p w14:paraId="36EEC689" w14:textId="77777777" w:rsidR="00F0642E" w:rsidRPr="002B008D" w:rsidRDefault="00F0642E" w:rsidP="00E374F3">
            <w:pPr>
              <w:autoSpaceDE w:val="0"/>
              <w:autoSpaceDN w:val="0"/>
              <w:adjustRightInd w:val="0"/>
              <w:spacing w:after="0" w:line="240" w:lineRule="auto"/>
              <w:jc w:val="center"/>
              <w:rPr>
                <w:rFonts w:ascii="Times New Roman" w:eastAsia="Calibri" w:hAnsi="Times New Roman" w:cs="Times New Roman"/>
              </w:rPr>
            </w:pPr>
            <w:r w:rsidRPr="002B008D">
              <w:rPr>
                <w:rFonts w:ascii="Times New Roman" w:eastAsia="Calibri" w:hAnsi="Times New Roman" w:cs="Times New Roman"/>
              </w:rPr>
              <w:t>0</w:t>
            </w:r>
          </w:p>
        </w:tc>
        <w:tc>
          <w:tcPr>
            <w:tcW w:w="995" w:type="dxa"/>
            <w:gridSpan w:val="2"/>
            <w:shd w:val="clear" w:color="auto" w:fill="auto"/>
          </w:tcPr>
          <w:p w14:paraId="01433B9B" w14:textId="77777777" w:rsidR="00F0642E" w:rsidRPr="002B008D" w:rsidRDefault="00587041" w:rsidP="00E374F3">
            <w:pPr>
              <w:autoSpaceDE w:val="0"/>
              <w:autoSpaceDN w:val="0"/>
              <w:adjustRightInd w:val="0"/>
              <w:spacing w:after="0" w:line="240" w:lineRule="auto"/>
              <w:jc w:val="center"/>
              <w:rPr>
                <w:rFonts w:ascii="Times New Roman" w:eastAsia="Calibri" w:hAnsi="Times New Roman" w:cs="Times New Roman"/>
              </w:rPr>
            </w:pPr>
            <w:r w:rsidRPr="002B008D">
              <w:rPr>
                <w:rFonts w:ascii="Times New Roman" w:eastAsia="Calibri" w:hAnsi="Times New Roman" w:cs="Times New Roman"/>
              </w:rPr>
              <w:t>2</w:t>
            </w:r>
          </w:p>
        </w:tc>
        <w:tc>
          <w:tcPr>
            <w:tcW w:w="993" w:type="dxa"/>
            <w:shd w:val="clear" w:color="auto" w:fill="auto"/>
          </w:tcPr>
          <w:p w14:paraId="0B5267E1" w14:textId="77777777" w:rsidR="00F0642E" w:rsidRPr="002B008D" w:rsidRDefault="00587041" w:rsidP="00E374F3">
            <w:pPr>
              <w:autoSpaceDE w:val="0"/>
              <w:autoSpaceDN w:val="0"/>
              <w:adjustRightInd w:val="0"/>
              <w:spacing w:after="0" w:line="240" w:lineRule="auto"/>
              <w:jc w:val="center"/>
              <w:rPr>
                <w:rFonts w:ascii="Times New Roman" w:eastAsia="Calibri" w:hAnsi="Times New Roman" w:cs="Times New Roman"/>
              </w:rPr>
            </w:pPr>
            <w:r w:rsidRPr="002B008D">
              <w:rPr>
                <w:rFonts w:ascii="Times New Roman" w:eastAsia="Calibri" w:hAnsi="Times New Roman" w:cs="Times New Roman"/>
              </w:rPr>
              <w:t>3</w:t>
            </w:r>
          </w:p>
        </w:tc>
      </w:tr>
      <w:tr w:rsidR="00502228" w:rsidRPr="002B008D" w14:paraId="23727AE9" w14:textId="77777777" w:rsidTr="00A87E6D">
        <w:trPr>
          <w:trHeight w:val="553"/>
        </w:trPr>
        <w:tc>
          <w:tcPr>
            <w:tcW w:w="1804" w:type="dxa"/>
            <w:gridSpan w:val="2"/>
            <w:shd w:val="clear" w:color="auto" w:fill="auto"/>
          </w:tcPr>
          <w:p w14:paraId="6FAC0F02" w14:textId="77777777" w:rsidR="00F0642E" w:rsidRPr="002B008D" w:rsidRDefault="00397DD2" w:rsidP="00A87E6D">
            <w:pPr>
              <w:autoSpaceDE w:val="0"/>
              <w:autoSpaceDN w:val="0"/>
              <w:adjustRightInd w:val="0"/>
              <w:spacing w:after="0" w:line="240" w:lineRule="auto"/>
              <w:rPr>
                <w:rFonts w:ascii="Times New Roman" w:eastAsia="Calibri" w:hAnsi="Times New Roman" w:cs="Times New Roman"/>
                <w:b/>
                <w:lang w:val="en-GB"/>
              </w:rPr>
            </w:pPr>
            <w:r w:rsidRPr="002B008D">
              <w:rPr>
                <w:rFonts w:ascii="Times New Roman" w:eastAsia="Calibri" w:hAnsi="Times New Roman" w:cs="Times New Roman"/>
                <w:b/>
                <w:lang w:val="en-GB"/>
              </w:rPr>
              <w:t>Lecturer</w:t>
            </w:r>
            <w:r w:rsidR="00F0642E" w:rsidRPr="002B008D">
              <w:rPr>
                <w:rFonts w:ascii="Times New Roman" w:eastAsia="Calibri" w:hAnsi="Times New Roman" w:cs="Times New Roman"/>
                <w:b/>
                <w:lang w:val="en-GB"/>
              </w:rPr>
              <w:t xml:space="preserve">  </w:t>
            </w:r>
          </w:p>
        </w:tc>
        <w:tc>
          <w:tcPr>
            <w:tcW w:w="4678" w:type="dxa"/>
            <w:gridSpan w:val="4"/>
            <w:shd w:val="clear" w:color="auto" w:fill="auto"/>
          </w:tcPr>
          <w:p w14:paraId="4BC03E81" w14:textId="2A1D12F2" w:rsidR="00F0642E" w:rsidRPr="002B008D" w:rsidRDefault="00A87E6D" w:rsidP="00A87E6D">
            <w:pPr>
              <w:spacing w:after="0" w:line="240" w:lineRule="auto"/>
              <w:rPr>
                <w:rFonts w:ascii="Times New Roman" w:eastAsia="Calibri" w:hAnsi="Times New Roman" w:cs="Times New Roman"/>
                <w:lang w:val="en-GB"/>
              </w:rPr>
            </w:pPr>
            <w:r w:rsidRPr="002B008D">
              <w:rPr>
                <w:rFonts w:ascii="Times New Roman" w:hAnsi="Times New Roman" w:cs="Times New Roman"/>
                <w:lang w:val="en-US"/>
              </w:rPr>
              <w:t xml:space="preserve"> </w:t>
            </w:r>
          </w:p>
        </w:tc>
        <w:tc>
          <w:tcPr>
            <w:tcW w:w="1703" w:type="dxa"/>
            <w:gridSpan w:val="2"/>
            <w:vMerge w:val="restart"/>
            <w:shd w:val="clear" w:color="auto" w:fill="auto"/>
          </w:tcPr>
          <w:p w14:paraId="292ABB13" w14:textId="77777777" w:rsidR="00F0642E" w:rsidRPr="002B008D" w:rsidRDefault="00F0642E" w:rsidP="00E374F3">
            <w:pPr>
              <w:autoSpaceDE w:val="0"/>
              <w:autoSpaceDN w:val="0"/>
              <w:adjustRightInd w:val="0"/>
              <w:spacing w:after="0" w:line="240" w:lineRule="auto"/>
              <w:rPr>
                <w:rFonts w:ascii="Times New Roman" w:eastAsia="Calibri" w:hAnsi="Times New Roman" w:cs="Times New Roman"/>
                <w:b/>
                <w:lang w:val="en-GB"/>
              </w:rPr>
            </w:pPr>
            <w:r w:rsidRPr="002B008D">
              <w:rPr>
                <w:rFonts w:ascii="Times New Roman" w:eastAsia="Calibri" w:hAnsi="Times New Roman" w:cs="Times New Roman"/>
                <w:b/>
                <w:lang w:val="en-GB"/>
              </w:rPr>
              <w:t>Office hour</w:t>
            </w:r>
          </w:p>
        </w:tc>
        <w:tc>
          <w:tcPr>
            <w:tcW w:w="1988" w:type="dxa"/>
            <w:gridSpan w:val="3"/>
            <w:vMerge w:val="restart"/>
            <w:shd w:val="clear" w:color="auto" w:fill="auto"/>
          </w:tcPr>
          <w:p w14:paraId="67578411" w14:textId="77777777" w:rsidR="00F0642E" w:rsidRPr="002B008D" w:rsidRDefault="00F0642E" w:rsidP="00E374F3">
            <w:pPr>
              <w:autoSpaceDE w:val="0"/>
              <w:autoSpaceDN w:val="0"/>
              <w:adjustRightInd w:val="0"/>
              <w:spacing w:after="0" w:line="240" w:lineRule="auto"/>
              <w:jc w:val="center"/>
              <w:rPr>
                <w:rFonts w:ascii="Times New Roman" w:eastAsia="Calibri" w:hAnsi="Times New Roman" w:cs="Times New Roman"/>
                <w:lang w:val="en-GB"/>
              </w:rPr>
            </w:pPr>
            <w:r w:rsidRPr="002B008D">
              <w:rPr>
                <w:rFonts w:ascii="Times New Roman" w:eastAsia="Calibri" w:hAnsi="Times New Roman" w:cs="Times New Roman"/>
                <w:lang w:val="en-GB"/>
              </w:rPr>
              <w:t xml:space="preserve">According schedule </w:t>
            </w:r>
          </w:p>
        </w:tc>
      </w:tr>
      <w:tr w:rsidR="00502228" w:rsidRPr="002B008D" w14:paraId="026BD683" w14:textId="77777777" w:rsidTr="00397DD2">
        <w:tc>
          <w:tcPr>
            <w:tcW w:w="1804" w:type="dxa"/>
            <w:gridSpan w:val="2"/>
            <w:tcBorders>
              <w:bottom w:val="single" w:sz="4" w:space="0" w:color="auto"/>
            </w:tcBorders>
            <w:shd w:val="clear" w:color="auto" w:fill="auto"/>
          </w:tcPr>
          <w:p w14:paraId="79E20459" w14:textId="77777777" w:rsidR="00F0642E" w:rsidRPr="002B008D" w:rsidRDefault="00F0642E" w:rsidP="00E374F3">
            <w:pPr>
              <w:autoSpaceDE w:val="0"/>
              <w:autoSpaceDN w:val="0"/>
              <w:adjustRightInd w:val="0"/>
              <w:spacing w:after="0" w:line="240" w:lineRule="auto"/>
              <w:rPr>
                <w:rFonts w:ascii="Times New Roman" w:eastAsia="Calibri" w:hAnsi="Times New Roman" w:cs="Times New Roman"/>
                <w:b/>
                <w:lang w:val="en-US"/>
              </w:rPr>
            </w:pPr>
            <w:r w:rsidRPr="002B008D">
              <w:rPr>
                <w:rFonts w:ascii="Times New Roman" w:eastAsia="Calibri" w:hAnsi="Times New Roman" w:cs="Times New Roman"/>
                <w:b/>
                <w:lang w:val="en-US"/>
              </w:rPr>
              <w:t>e-mail</w:t>
            </w:r>
          </w:p>
        </w:tc>
        <w:tc>
          <w:tcPr>
            <w:tcW w:w="4678" w:type="dxa"/>
            <w:gridSpan w:val="4"/>
            <w:tcBorders>
              <w:bottom w:val="single" w:sz="4" w:space="0" w:color="auto"/>
            </w:tcBorders>
            <w:shd w:val="clear" w:color="auto" w:fill="auto"/>
          </w:tcPr>
          <w:p w14:paraId="6ECDC403" w14:textId="386C93F9" w:rsidR="00F0642E" w:rsidRPr="002B008D" w:rsidRDefault="00F0642E" w:rsidP="00E374F3">
            <w:pPr>
              <w:autoSpaceDE w:val="0"/>
              <w:autoSpaceDN w:val="0"/>
              <w:adjustRightInd w:val="0"/>
              <w:spacing w:after="0" w:line="240" w:lineRule="auto"/>
              <w:jc w:val="center"/>
              <w:rPr>
                <w:rFonts w:ascii="Times New Roman" w:eastAsia="Calibri" w:hAnsi="Times New Roman" w:cs="Times New Roman"/>
              </w:rPr>
            </w:pPr>
          </w:p>
        </w:tc>
        <w:tc>
          <w:tcPr>
            <w:tcW w:w="1703" w:type="dxa"/>
            <w:gridSpan w:val="2"/>
            <w:vMerge/>
            <w:tcBorders>
              <w:bottom w:val="single" w:sz="4" w:space="0" w:color="auto"/>
            </w:tcBorders>
            <w:shd w:val="clear" w:color="auto" w:fill="auto"/>
          </w:tcPr>
          <w:p w14:paraId="66E5A6B1" w14:textId="77777777" w:rsidR="00F0642E" w:rsidRPr="002B008D" w:rsidRDefault="00F0642E" w:rsidP="00E374F3">
            <w:pPr>
              <w:autoSpaceDE w:val="0"/>
              <w:autoSpaceDN w:val="0"/>
              <w:adjustRightInd w:val="0"/>
              <w:spacing w:after="0" w:line="240" w:lineRule="auto"/>
              <w:rPr>
                <w:rFonts w:ascii="Times New Roman" w:eastAsia="Calibri" w:hAnsi="Times New Roman" w:cs="Times New Roman"/>
                <w:b/>
              </w:rPr>
            </w:pPr>
          </w:p>
        </w:tc>
        <w:tc>
          <w:tcPr>
            <w:tcW w:w="1988" w:type="dxa"/>
            <w:gridSpan w:val="3"/>
            <w:vMerge/>
            <w:tcBorders>
              <w:bottom w:val="single" w:sz="4" w:space="0" w:color="auto"/>
            </w:tcBorders>
            <w:shd w:val="clear" w:color="auto" w:fill="auto"/>
          </w:tcPr>
          <w:p w14:paraId="1338BB08" w14:textId="77777777" w:rsidR="00F0642E" w:rsidRPr="002B008D" w:rsidRDefault="00F0642E" w:rsidP="00E374F3">
            <w:pPr>
              <w:autoSpaceDE w:val="0"/>
              <w:autoSpaceDN w:val="0"/>
              <w:adjustRightInd w:val="0"/>
              <w:spacing w:after="0" w:line="240" w:lineRule="auto"/>
              <w:jc w:val="center"/>
              <w:rPr>
                <w:rFonts w:ascii="Times New Roman" w:eastAsia="Calibri" w:hAnsi="Times New Roman" w:cs="Times New Roman"/>
              </w:rPr>
            </w:pPr>
          </w:p>
        </w:tc>
      </w:tr>
      <w:tr w:rsidR="00502228" w:rsidRPr="002B008D" w14:paraId="2138AA86" w14:textId="77777777" w:rsidTr="00397DD2">
        <w:tc>
          <w:tcPr>
            <w:tcW w:w="1804" w:type="dxa"/>
            <w:gridSpan w:val="2"/>
            <w:tcBorders>
              <w:top w:val="single" w:sz="4" w:space="0" w:color="auto"/>
              <w:left w:val="single" w:sz="4" w:space="0" w:color="auto"/>
              <w:bottom w:val="single" w:sz="4" w:space="0" w:color="auto"/>
              <w:right w:val="single" w:sz="4" w:space="0" w:color="auto"/>
            </w:tcBorders>
            <w:shd w:val="clear" w:color="auto" w:fill="auto"/>
          </w:tcPr>
          <w:p w14:paraId="7E110054" w14:textId="77777777" w:rsidR="00F0642E" w:rsidRPr="002B008D" w:rsidRDefault="00F0642E" w:rsidP="00E374F3">
            <w:pPr>
              <w:autoSpaceDE w:val="0"/>
              <w:autoSpaceDN w:val="0"/>
              <w:adjustRightInd w:val="0"/>
              <w:spacing w:after="0" w:line="240" w:lineRule="auto"/>
              <w:rPr>
                <w:rFonts w:ascii="Times New Roman" w:eastAsia="Calibri" w:hAnsi="Times New Roman" w:cs="Times New Roman"/>
                <w:b/>
              </w:rPr>
            </w:pPr>
            <w:r w:rsidRPr="002B008D">
              <w:rPr>
                <w:rFonts w:ascii="Times New Roman" w:eastAsia="Calibri" w:hAnsi="Times New Roman" w:cs="Times New Roman"/>
                <w:b/>
                <w:lang w:val="en-GB"/>
              </w:rPr>
              <w:t xml:space="preserve">Telephone </w:t>
            </w:r>
            <w:r w:rsidRPr="002B008D">
              <w:rPr>
                <w:rFonts w:ascii="Times New Roman" w:eastAsia="Calibri" w:hAnsi="Times New Roman" w:cs="Times New Roman"/>
                <w:b/>
              </w:rPr>
              <w:t xml:space="preserve"> </w:t>
            </w:r>
          </w:p>
        </w:tc>
        <w:tc>
          <w:tcPr>
            <w:tcW w:w="4678" w:type="dxa"/>
            <w:gridSpan w:val="4"/>
            <w:tcBorders>
              <w:top w:val="single" w:sz="4" w:space="0" w:color="auto"/>
              <w:left w:val="single" w:sz="4" w:space="0" w:color="auto"/>
              <w:bottom w:val="single" w:sz="4" w:space="0" w:color="auto"/>
              <w:right w:val="single" w:sz="4" w:space="0" w:color="auto"/>
            </w:tcBorders>
            <w:shd w:val="clear" w:color="auto" w:fill="auto"/>
          </w:tcPr>
          <w:p w14:paraId="6D46A52E" w14:textId="38758AEE" w:rsidR="00F0642E" w:rsidRPr="002B008D" w:rsidRDefault="00F0642E" w:rsidP="00E374F3">
            <w:pPr>
              <w:autoSpaceDE w:val="0"/>
              <w:autoSpaceDN w:val="0"/>
              <w:adjustRightInd w:val="0"/>
              <w:spacing w:after="0" w:line="240" w:lineRule="auto"/>
              <w:jc w:val="center"/>
              <w:rPr>
                <w:rFonts w:ascii="Times New Roman" w:eastAsia="Calibri" w:hAnsi="Times New Roman" w:cs="Times New Roman"/>
              </w:rPr>
            </w:pPr>
          </w:p>
        </w:tc>
        <w:tc>
          <w:tcPr>
            <w:tcW w:w="1703" w:type="dxa"/>
            <w:gridSpan w:val="2"/>
            <w:tcBorders>
              <w:top w:val="single" w:sz="4" w:space="0" w:color="auto"/>
              <w:left w:val="single" w:sz="4" w:space="0" w:color="auto"/>
              <w:bottom w:val="single" w:sz="4" w:space="0" w:color="auto"/>
              <w:right w:val="single" w:sz="4" w:space="0" w:color="auto"/>
            </w:tcBorders>
            <w:shd w:val="clear" w:color="auto" w:fill="auto"/>
          </w:tcPr>
          <w:p w14:paraId="4A3BC0A2" w14:textId="77777777" w:rsidR="00F0642E" w:rsidRPr="002B008D" w:rsidRDefault="00F0642E" w:rsidP="00E374F3">
            <w:pPr>
              <w:autoSpaceDE w:val="0"/>
              <w:autoSpaceDN w:val="0"/>
              <w:adjustRightInd w:val="0"/>
              <w:spacing w:after="0" w:line="240" w:lineRule="auto"/>
              <w:rPr>
                <w:rFonts w:ascii="Times New Roman" w:eastAsia="Calibri" w:hAnsi="Times New Roman" w:cs="Times New Roman"/>
                <w:b/>
              </w:rPr>
            </w:pPr>
            <w:r w:rsidRPr="002B008D">
              <w:rPr>
                <w:rFonts w:ascii="Times New Roman" w:eastAsia="Calibri" w:hAnsi="Times New Roman" w:cs="Times New Roman"/>
                <w:b/>
                <w:lang w:val="en-GB"/>
              </w:rPr>
              <w:t xml:space="preserve">Auditorium </w:t>
            </w:r>
            <w:r w:rsidRPr="002B008D">
              <w:rPr>
                <w:rFonts w:ascii="Times New Roman" w:eastAsia="Calibri" w:hAnsi="Times New Roman" w:cs="Times New Roman"/>
                <w:b/>
              </w:rPr>
              <w:t xml:space="preserve"> </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tcPr>
          <w:p w14:paraId="7159E87B" w14:textId="77777777" w:rsidR="00F0642E" w:rsidRPr="002B008D" w:rsidRDefault="00F0642E" w:rsidP="00E374F3">
            <w:pPr>
              <w:autoSpaceDE w:val="0"/>
              <w:autoSpaceDN w:val="0"/>
              <w:adjustRightInd w:val="0"/>
              <w:spacing w:after="0" w:line="240" w:lineRule="auto"/>
              <w:jc w:val="center"/>
              <w:rPr>
                <w:rFonts w:ascii="Times New Roman" w:eastAsia="Calibri" w:hAnsi="Times New Roman" w:cs="Times New Roman"/>
              </w:rPr>
            </w:pPr>
          </w:p>
        </w:tc>
      </w:tr>
      <w:tr w:rsidR="00397DD2" w:rsidRPr="002B008D" w14:paraId="6804C38B" w14:textId="77777777" w:rsidTr="00397DD2">
        <w:tc>
          <w:tcPr>
            <w:tcW w:w="1804" w:type="dxa"/>
            <w:gridSpan w:val="2"/>
            <w:tcBorders>
              <w:top w:val="single" w:sz="4" w:space="0" w:color="auto"/>
              <w:left w:val="nil"/>
              <w:bottom w:val="single" w:sz="4" w:space="0" w:color="auto"/>
              <w:right w:val="nil"/>
            </w:tcBorders>
            <w:shd w:val="clear" w:color="auto" w:fill="auto"/>
          </w:tcPr>
          <w:p w14:paraId="15F2A9A1" w14:textId="77777777" w:rsidR="00397DD2" w:rsidRPr="002B008D" w:rsidRDefault="00397DD2" w:rsidP="00E374F3">
            <w:pPr>
              <w:autoSpaceDE w:val="0"/>
              <w:autoSpaceDN w:val="0"/>
              <w:adjustRightInd w:val="0"/>
              <w:spacing w:after="0" w:line="240" w:lineRule="auto"/>
              <w:rPr>
                <w:rFonts w:ascii="Times New Roman" w:eastAsia="Calibri" w:hAnsi="Times New Roman" w:cs="Times New Roman"/>
                <w:lang w:val="en-US"/>
              </w:rPr>
            </w:pPr>
          </w:p>
        </w:tc>
        <w:tc>
          <w:tcPr>
            <w:tcW w:w="8369" w:type="dxa"/>
            <w:gridSpan w:val="9"/>
            <w:tcBorders>
              <w:top w:val="single" w:sz="4" w:space="0" w:color="auto"/>
              <w:left w:val="nil"/>
              <w:bottom w:val="single" w:sz="4" w:space="0" w:color="auto"/>
              <w:right w:val="nil"/>
            </w:tcBorders>
            <w:shd w:val="clear" w:color="auto" w:fill="auto"/>
          </w:tcPr>
          <w:p w14:paraId="19623BE4" w14:textId="77777777" w:rsidR="00397DD2" w:rsidRPr="002B008D" w:rsidRDefault="00397DD2" w:rsidP="00E374F3">
            <w:pPr>
              <w:autoSpaceDE w:val="0"/>
              <w:autoSpaceDN w:val="0"/>
              <w:adjustRightInd w:val="0"/>
              <w:spacing w:after="0" w:line="240" w:lineRule="auto"/>
              <w:jc w:val="both"/>
              <w:rPr>
                <w:rFonts w:ascii="Times New Roman" w:eastAsia="Calibri" w:hAnsi="Times New Roman" w:cs="Times New Roman"/>
                <w:lang w:val="en-GB"/>
              </w:rPr>
            </w:pPr>
          </w:p>
          <w:p w14:paraId="68A0485B" w14:textId="77777777" w:rsidR="00397DD2" w:rsidRPr="002B008D" w:rsidRDefault="00397DD2" w:rsidP="00E374F3">
            <w:pPr>
              <w:autoSpaceDE w:val="0"/>
              <w:autoSpaceDN w:val="0"/>
              <w:adjustRightInd w:val="0"/>
              <w:spacing w:after="0" w:line="240" w:lineRule="auto"/>
              <w:jc w:val="both"/>
              <w:rPr>
                <w:rFonts w:ascii="Times New Roman" w:eastAsia="Calibri" w:hAnsi="Times New Roman" w:cs="Times New Roman"/>
                <w:lang w:val="en-GB"/>
              </w:rPr>
            </w:pPr>
          </w:p>
        </w:tc>
      </w:tr>
      <w:tr w:rsidR="00502228" w:rsidRPr="002B008D" w14:paraId="75964705" w14:textId="77777777" w:rsidTr="00397DD2">
        <w:tc>
          <w:tcPr>
            <w:tcW w:w="1804" w:type="dxa"/>
            <w:gridSpan w:val="2"/>
            <w:tcBorders>
              <w:top w:val="single" w:sz="4" w:space="0" w:color="auto"/>
              <w:left w:val="single" w:sz="4" w:space="0" w:color="auto"/>
              <w:bottom w:val="single" w:sz="4" w:space="0" w:color="auto"/>
              <w:right w:val="single" w:sz="4" w:space="0" w:color="auto"/>
            </w:tcBorders>
            <w:shd w:val="clear" w:color="auto" w:fill="auto"/>
          </w:tcPr>
          <w:p w14:paraId="19CE8856" w14:textId="77777777" w:rsidR="00F0642E" w:rsidRPr="002B008D" w:rsidRDefault="00502228" w:rsidP="00E374F3">
            <w:pPr>
              <w:autoSpaceDE w:val="0"/>
              <w:autoSpaceDN w:val="0"/>
              <w:adjustRightInd w:val="0"/>
              <w:spacing w:after="0" w:line="240" w:lineRule="auto"/>
              <w:rPr>
                <w:rFonts w:ascii="Times New Roman" w:eastAsia="Calibri" w:hAnsi="Times New Roman" w:cs="Times New Roman"/>
                <w:b/>
                <w:lang w:val="en-US"/>
              </w:rPr>
            </w:pPr>
            <w:r w:rsidRPr="002B008D">
              <w:rPr>
                <w:rFonts w:ascii="Times New Roman" w:eastAsia="Calibri" w:hAnsi="Times New Roman" w:cs="Times New Roman"/>
                <w:b/>
                <w:lang w:val="en-US"/>
              </w:rPr>
              <w:t xml:space="preserve">Academic </w:t>
            </w:r>
            <w:proofErr w:type="gramStart"/>
            <w:r w:rsidRPr="002B008D">
              <w:rPr>
                <w:rFonts w:ascii="Times New Roman" w:eastAsia="Calibri" w:hAnsi="Times New Roman" w:cs="Times New Roman"/>
                <w:b/>
                <w:lang w:val="en-US"/>
              </w:rPr>
              <w:t>presentation  of</w:t>
            </w:r>
            <w:proofErr w:type="gramEnd"/>
            <w:r w:rsidRPr="002B008D">
              <w:rPr>
                <w:rFonts w:ascii="Times New Roman" w:eastAsia="Calibri" w:hAnsi="Times New Roman" w:cs="Times New Roman"/>
                <w:b/>
                <w:lang w:val="en-US"/>
              </w:rPr>
              <w:t xml:space="preserve"> the course</w:t>
            </w:r>
          </w:p>
        </w:tc>
        <w:tc>
          <w:tcPr>
            <w:tcW w:w="8369" w:type="dxa"/>
            <w:gridSpan w:val="9"/>
            <w:tcBorders>
              <w:top w:val="single" w:sz="4" w:space="0" w:color="auto"/>
              <w:left w:val="single" w:sz="4" w:space="0" w:color="auto"/>
              <w:bottom w:val="single" w:sz="4" w:space="0" w:color="auto"/>
              <w:right w:val="single" w:sz="4" w:space="0" w:color="auto"/>
            </w:tcBorders>
            <w:shd w:val="clear" w:color="auto" w:fill="auto"/>
          </w:tcPr>
          <w:p w14:paraId="235100BE" w14:textId="094E5B21" w:rsidR="00F0642E" w:rsidRPr="002B008D" w:rsidRDefault="004A6E9C" w:rsidP="00210DBA">
            <w:pPr>
              <w:autoSpaceDE w:val="0"/>
              <w:autoSpaceDN w:val="0"/>
              <w:adjustRightInd w:val="0"/>
              <w:spacing w:after="0" w:line="240" w:lineRule="auto"/>
              <w:jc w:val="both"/>
              <w:rPr>
                <w:rFonts w:ascii="Times New Roman" w:eastAsia="Calibri" w:hAnsi="Times New Roman" w:cs="Times New Roman"/>
                <w:lang w:val="en-US"/>
              </w:rPr>
            </w:pPr>
            <w:r w:rsidRPr="002B008D">
              <w:rPr>
                <w:rFonts w:ascii="Times New Roman" w:eastAsia="Calibri" w:hAnsi="Times New Roman" w:cs="Times New Roman"/>
                <w:lang w:val="en-GB"/>
              </w:rPr>
              <w:t xml:space="preserve">The course examines people in the workplace and </w:t>
            </w:r>
            <w:r w:rsidR="006D3DD8" w:rsidRPr="002B008D">
              <w:rPr>
                <w:rFonts w:ascii="Times New Roman" w:eastAsia="Calibri" w:hAnsi="Times New Roman" w:cs="Times New Roman"/>
                <w:lang w:val="en-GB"/>
              </w:rPr>
              <w:t>all</w:t>
            </w:r>
            <w:r w:rsidRPr="002B008D">
              <w:rPr>
                <w:rFonts w:ascii="Times New Roman" w:eastAsia="Calibri" w:hAnsi="Times New Roman" w:cs="Times New Roman"/>
                <w:lang w:val="en-GB"/>
              </w:rPr>
              <w:t xml:space="preserve"> the factors that affect how people behave while they are at work. This course is designed to give the student an introduction into the concepts, theories, and research findings involved in the study of how people behave, think about, influence and interact with each other while they are at work, with an emphasis on factors that affect job performance. This includes obvious factors such as work stress, how your job is designed, or the management style of your direct supervisor. It can also include more subtle factors such as how one’s life at home affects their job and a variety of social and economic influences.</w:t>
            </w:r>
          </w:p>
        </w:tc>
      </w:tr>
      <w:tr w:rsidR="00502228" w:rsidRPr="002B008D" w14:paraId="31E701E1" w14:textId="77777777" w:rsidTr="00397DD2">
        <w:tc>
          <w:tcPr>
            <w:tcW w:w="1804" w:type="dxa"/>
            <w:gridSpan w:val="2"/>
            <w:tcBorders>
              <w:top w:val="single" w:sz="4" w:space="0" w:color="auto"/>
            </w:tcBorders>
            <w:shd w:val="clear" w:color="auto" w:fill="auto"/>
          </w:tcPr>
          <w:p w14:paraId="212F8E65" w14:textId="77777777" w:rsidR="00502228" w:rsidRPr="002B008D" w:rsidRDefault="00502228" w:rsidP="00E374F3">
            <w:pPr>
              <w:autoSpaceDE w:val="0"/>
              <w:autoSpaceDN w:val="0"/>
              <w:adjustRightInd w:val="0"/>
              <w:spacing w:after="0" w:line="240" w:lineRule="auto"/>
              <w:rPr>
                <w:rFonts w:ascii="Times New Roman" w:eastAsia="Calibri" w:hAnsi="Times New Roman" w:cs="Times New Roman"/>
                <w:b/>
                <w:lang w:val="en-GB"/>
              </w:rPr>
            </w:pPr>
            <w:r w:rsidRPr="002B008D">
              <w:rPr>
                <w:rFonts w:ascii="Times New Roman" w:eastAsia="Calibri" w:hAnsi="Times New Roman" w:cs="Times New Roman"/>
                <w:b/>
                <w:lang w:val="en-GB"/>
              </w:rPr>
              <w:t>Prerequisites</w:t>
            </w:r>
          </w:p>
        </w:tc>
        <w:tc>
          <w:tcPr>
            <w:tcW w:w="8369" w:type="dxa"/>
            <w:gridSpan w:val="9"/>
            <w:tcBorders>
              <w:top w:val="single" w:sz="4" w:space="0" w:color="auto"/>
            </w:tcBorders>
            <w:shd w:val="clear" w:color="auto" w:fill="auto"/>
          </w:tcPr>
          <w:p w14:paraId="38766AAB" w14:textId="6D143D1D" w:rsidR="00502228" w:rsidRPr="002B008D" w:rsidRDefault="004A6E9C" w:rsidP="00E374F3">
            <w:pPr>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Introduction to Psychology, Social Psychology</w:t>
            </w:r>
          </w:p>
        </w:tc>
      </w:tr>
      <w:tr w:rsidR="00502228" w:rsidRPr="002B008D" w14:paraId="7CD7176C" w14:textId="77777777" w:rsidTr="00E374F3">
        <w:tc>
          <w:tcPr>
            <w:tcW w:w="1804" w:type="dxa"/>
            <w:gridSpan w:val="2"/>
            <w:shd w:val="clear" w:color="auto" w:fill="auto"/>
          </w:tcPr>
          <w:p w14:paraId="063FF3D3" w14:textId="77777777" w:rsidR="00502228" w:rsidRPr="002B008D" w:rsidRDefault="00502228" w:rsidP="00E374F3">
            <w:pPr>
              <w:autoSpaceDE w:val="0"/>
              <w:autoSpaceDN w:val="0"/>
              <w:adjustRightInd w:val="0"/>
              <w:spacing w:after="0" w:line="240" w:lineRule="auto"/>
              <w:rPr>
                <w:rFonts w:ascii="Times New Roman" w:eastAsia="Calibri" w:hAnsi="Times New Roman" w:cs="Times New Roman"/>
                <w:b/>
                <w:lang w:val="en-GB"/>
              </w:rPr>
            </w:pPr>
            <w:proofErr w:type="spellStart"/>
            <w:r w:rsidRPr="002B008D">
              <w:rPr>
                <w:rFonts w:ascii="Times New Roman" w:eastAsia="Calibri" w:hAnsi="Times New Roman" w:cs="Times New Roman"/>
                <w:b/>
                <w:lang w:val="en-GB"/>
              </w:rPr>
              <w:t>Postrequisites</w:t>
            </w:r>
            <w:proofErr w:type="spellEnd"/>
          </w:p>
        </w:tc>
        <w:tc>
          <w:tcPr>
            <w:tcW w:w="8369" w:type="dxa"/>
            <w:gridSpan w:val="9"/>
            <w:shd w:val="clear" w:color="auto" w:fill="auto"/>
          </w:tcPr>
          <w:p w14:paraId="5E79AC62" w14:textId="0BD7D13C" w:rsidR="00502228" w:rsidRPr="002B008D" w:rsidRDefault="00A36A87" w:rsidP="00E374F3">
            <w:pPr>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D</w:t>
            </w:r>
            <w:r w:rsidR="00397DD2" w:rsidRPr="002B008D">
              <w:rPr>
                <w:rFonts w:ascii="Times New Roman" w:eastAsia="Calibri" w:hAnsi="Times New Roman" w:cs="Times New Roman"/>
                <w:lang w:val="en-GB"/>
              </w:rPr>
              <w:t xml:space="preserve">isciplines that are closely related to </w:t>
            </w:r>
            <w:r w:rsidR="004A6E9C" w:rsidRPr="002B008D">
              <w:rPr>
                <w:rFonts w:ascii="Times New Roman" w:eastAsia="Calibri" w:hAnsi="Times New Roman" w:cs="Times New Roman"/>
                <w:lang w:val="en-GB"/>
              </w:rPr>
              <w:t>the field of Management Psychology</w:t>
            </w:r>
          </w:p>
        </w:tc>
      </w:tr>
      <w:tr w:rsidR="00502228" w:rsidRPr="002B008D" w14:paraId="462EE9D4" w14:textId="77777777" w:rsidTr="00E374F3">
        <w:tc>
          <w:tcPr>
            <w:tcW w:w="1804" w:type="dxa"/>
            <w:gridSpan w:val="2"/>
            <w:shd w:val="clear" w:color="auto" w:fill="auto"/>
          </w:tcPr>
          <w:p w14:paraId="62AA72AF" w14:textId="77777777" w:rsidR="00F0642E" w:rsidRPr="002B008D" w:rsidRDefault="00502228" w:rsidP="00397DD2">
            <w:pPr>
              <w:spacing w:after="0" w:line="240" w:lineRule="auto"/>
              <w:rPr>
                <w:rFonts w:ascii="Times New Roman" w:eastAsia="Calibri" w:hAnsi="Times New Roman" w:cs="Times New Roman"/>
                <w:b/>
                <w:lang w:val="en-GB"/>
              </w:rPr>
            </w:pPr>
            <w:r w:rsidRPr="002B008D">
              <w:rPr>
                <w:rFonts w:ascii="Times New Roman" w:eastAsia="Calibri" w:hAnsi="Times New Roman" w:cs="Times New Roman"/>
                <w:b/>
                <w:lang w:val="en-GB"/>
              </w:rPr>
              <w:t>Information</w:t>
            </w:r>
            <w:r w:rsidR="00210DBA" w:rsidRPr="002B008D">
              <w:rPr>
                <w:rFonts w:ascii="Times New Roman" w:eastAsia="Calibri" w:hAnsi="Times New Roman" w:cs="Times New Roman"/>
                <w:b/>
                <w:lang w:val="en-GB"/>
              </w:rPr>
              <w:t>al</w:t>
            </w:r>
            <w:r w:rsidRPr="002B008D">
              <w:rPr>
                <w:rFonts w:ascii="Times New Roman" w:eastAsia="Calibri" w:hAnsi="Times New Roman" w:cs="Times New Roman"/>
                <w:b/>
                <w:lang w:val="en-GB"/>
              </w:rPr>
              <w:t xml:space="preserve"> resource</w:t>
            </w:r>
            <w:r w:rsidR="00397DD2" w:rsidRPr="002B008D">
              <w:rPr>
                <w:rFonts w:ascii="Times New Roman" w:eastAsia="Calibri" w:hAnsi="Times New Roman" w:cs="Times New Roman"/>
                <w:b/>
                <w:lang w:val="en-GB"/>
              </w:rPr>
              <w:t>s</w:t>
            </w:r>
          </w:p>
        </w:tc>
        <w:tc>
          <w:tcPr>
            <w:tcW w:w="8369" w:type="dxa"/>
            <w:gridSpan w:val="9"/>
            <w:shd w:val="clear" w:color="auto" w:fill="auto"/>
          </w:tcPr>
          <w:p w14:paraId="51C9F878" w14:textId="77777777" w:rsidR="00712811" w:rsidRPr="002B008D" w:rsidRDefault="00712811" w:rsidP="00712811">
            <w:pPr>
              <w:tabs>
                <w:tab w:val="left" w:pos="317"/>
              </w:tabs>
              <w:autoSpaceDE w:val="0"/>
              <w:autoSpaceDN w:val="0"/>
              <w:adjustRightInd w:val="0"/>
              <w:spacing w:after="0" w:line="240" w:lineRule="auto"/>
              <w:contextualSpacing/>
              <w:jc w:val="both"/>
              <w:rPr>
                <w:rFonts w:ascii="Times New Roman" w:eastAsia="Calibri" w:hAnsi="Times New Roman" w:cs="Times New Roman"/>
                <w:b/>
                <w:lang w:val="en-GB"/>
              </w:rPr>
            </w:pPr>
            <w:r w:rsidRPr="002B008D">
              <w:rPr>
                <w:rFonts w:ascii="Times New Roman" w:eastAsia="Calibri" w:hAnsi="Times New Roman" w:cs="Times New Roman"/>
                <w:b/>
                <w:lang w:val="en-GB"/>
              </w:rPr>
              <w:t>Main Bibliography:</w:t>
            </w:r>
          </w:p>
          <w:p w14:paraId="4C4DF8F9" w14:textId="77777777" w:rsidR="00712811" w:rsidRPr="002B008D" w:rsidRDefault="00712811" w:rsidP="00712811">
            <w:pPr>
              <w:pStyle w:val="a5"/>
              <w:numPr>
                <w:ilvl w:val="0"/>
                <w:numId w:val="3"/>
              </w:numPr>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Riggio, R. E. 2013. Introduction to industrial/organizational psychology - 6th ed.  Pearson.</w:t>
            </w:r>
          </w:p>
          <w:p w14:paraId="66553914" w14:textId="77777777" w:rsidR="00712811" w:rsidRPr="002B008D" w:rsidRDefault="00712811" w:rsidP="00712811">
            <w:pPr>
              <w:pStyle w:val="a5"/>
              <w:numPr>
                <w:ilvl w:val="0"/>
                <w:numId w:val="3"/>
              </w:numPr>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 xml:space="preserve">George, </w:t>
            </w:r>
            <w:proofErr w:type="gramStart"/>
            <w:r w:rsidRPr="002B008D">
              <w:rPr>
                <w:rFonts w:ascii="Times New Roman" w:eastAsia="Calibri" w:hAnsi="Times New Roman" w:cs="Times New Roman"/>
                <w:lang w:val="en-GB"/>
              </w:rPr>
              <w:t>J.</w:t>
            </w:r>
            <w:proofErr w:type="gramEnd"/>
            <w:r w:rsidRPr="002B008D">
              <w:rPr>
                <w:rFonts w:ascii="Times New Roman" w:eastAsia="Calibri" w:hAnsi="Times New Roman" w:cs="Times New Roman"/>
                <w:lang w:val="en-GB"/>
              </w:rPr>
              <w:t xml:space="preserve"> and Jones G. 2012. Understanding and managing organizational </w:t>
            </w:r>
            <w:proofErr w:type="spellStart"/>
            <w:r w:rsidRPr="002B008D">
              <w:rPr>
                <w:rFonts w:ascii="Times New Roman" w:eastAsia="Calibri" w:hAnsi="Times New Roman" w:cs="Times New Roman"/>
                <w:lang w:val="en-GB"/>
              </w:rPr>
              <w:t>behavior</w:t>
            </w:r>
            <w:proofErr w:type="spellEnd"/>
            <w:r w:rsidRPr="002B008D">
              <w:rPr>
                <w:rFonts w:ascii="Times New Roman" w:eastAsia="Calibri" w:hAnsi="Times New Roman" w:cs="Times New Roman"/>
                <w:lang w:val="en-GB"/>
              </w:rPr>
              <w:t>. - 6th ed. Pearson.</w:t>
            </w:r>
          </w:p>
          <w:p w14:paraId="6E7B9F30" w14:textId="77777777" w:rsidR="00712811" w:rsidRPr="002B008D" w:rsidRDefault="00712811" w:rsidP="00712811">
            <w:pPr>
              <w:pStyle w:val="a5"/>
              <w:numPr>
                <w:ilvl w:val="0"/>
                <w:numId w:val="3"/>
              </w:numPr>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 xml:space="preserve">Kilduff, M. and </w:t>
            </w:r>
            <w:proofErr w:type="spellStart"/>
            <w:r w:rsidRPr="002B008D">
              <w:rPr>
                <w:rFonts w:ascii="Times New Roman" w:eastAsia="Calibri" w:hAnsi="Times New Roman" w:cs="Times New Roman"/>
                <w:lang w:val="en-GB"/>
              </w:rPr>
              <w:t>Krackhardt</w:t>
            </w:r>
            <w:proofErr w:type="spellEnd"/>
            <w:r w:rsidRPr="002B008D">
              <w:rPr>
                <w:rFonts w:ascii="Times New Roman" w:eastAsia="Calibri" w:hAnsi="Times New Roman" w:cs="Times New Roman"/>
                <w:lang w:val="en-GB"/>
              </w:rPr>
              <w:t xml:space="preserve">, D. Interpersonal networks in organizations: cognition, personality, dynamics, and culture (structural analysis in the social sciences). 1st ed. Cambridge University Press. </w:t>
            </w:r>
          </w:p>
          <w:p w14:paraId="1796D5FF" w14:textId="77777777" w:rsidR="00712811" w:rsidRPr="002B008D" w:rsidRDefault="00712811" w:rsidP="00712811">
            <w:pPr>
              <w:autoSpaceDE w:val="0"/>
              <w:autoSpaceDN w:val="0"/>
              <w:adjustRightInd w:val="0"/>
              <w:spacing w:after="0" w:line="240" w:lineRule="auto"/>
              <w:ind w:left="66"/>
              <w:jc w:val="both"/>
              <w:rPr>
                <w:rFonts w:ascii="Times New Roman" w:eastAsia="Calibri" w:hAnsi="Times New Roman" w:cs="Times New Roman"/>
                <w:b/>
                <w:bCs/>
                <w:lang w:val="en-GB"/>
              </w:rPr>
            </w:pPr>
            <w:r w:rsidRPr="002B008D">
              <w:rPr>
                <w:rFonts w:ascii="Times New Roman" w:eastAsia="Calibri" w:hAnsi="Times New Roman" w:cs="Times New Roman"/>
                <w:b/>
                <w:bCs/>
                <w:lang w:val="en-GB"/>
              </w:rPr>
              <w:t>Additional:</w:t>
            </w:r>
          </w:p>
          <w:p w14:paraId="109C5E4C" w14:textId="77777777" w:rsidR="00712811" w:rsidRPr="002B008D" w:rsidRDefault="00712811" w:rsidP="00712811">
            <w:pPr>
              <w:pStyle w:val="a5"/>
              <w:numPr>
                <w:ilvl w:val="0"/>
                <w:numId w:val="3"/>
              </w:numPr>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 xml:space="preserve">Funder D., 2006. Towards a resolution of the personality triad: Persons, situations, and </w:t>
            </w:r>
            <w:proofErr w:type="spellStart"/>
            <w:r w:rsidRPr="002B008D">
              <w:rPr>
                <w:rFonts w:ascii="Times New Roman" w:eastAsia="Calibri" w:hAnsi="Times New Roman" w:cs="Times New Roman"/>
                <w:lang w:val="en-GB"/>
              </w:rPr>
              <w:t>behaviors</w:t>
            </w:r>
            <w:proofErr w:type="spellEnd"/>
            <w:r w:rsidRPr="002B008D">
              <w:rPr>
                <w:rFonts w:ascii="Times New Roman" w:eastAsia="Calibri" w:hAnsi="Times New Roman" w:cs="Times New Roman"/>
                <w:lang w:val="en-GB"/>
              </w:rPr>
              <w:t xml:space="preserve">. Journal of Research in Personality </w:t>
            </w:r>
            <w:proofErr w:type="gramStart"/>
            <w:r w:rsidRPr="002B008D">
              <w:rPr>
                <w:rFonts w:ascii="Times New Roman" w:eastAsia="Calibri" w:hAnsi="Times New Roman" w:cs="Times New Roman"/>
                <w:lang w:val="en-GB"/>
              </w:rPr>
              <w:t>40,  21</w:t>
            </w:r>
            <w:proofErr w:type="gramEnd"/>
            <w:r w:rsidRPr="002B008D">
              <w:rPr>
                <w:rFonts w:ascii="Times New Roman" w:eastAsia="Calibri" w:hAnsi="Times New Roman" w:cs="Times New Roman"/>
                <w:lang w:val="en-GB"/>
              </w:rPr>
              <w:t>–34.</w:t>
            </w:r>
          </w:p>
          <w:p w14:paraId="59DA4819" w14:textId="77777777" w:rsidR="00712811" w:rsidRPr="002B008D" w:rsidRDefault="00712811" w:rsidP="00712811">
            <w:pPr>
              <w:pStyle w:val="a5"/>
              <w:numPr>
                <w:ilvl w:val="0"/>
                <w:numId w:val="3"/>
              </w:numPr>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 xml:space="preserve">Lynch, D., Thomas C., Green W., Gottfried M., </w:t>
            </w:r>
            <w:proofErr w:type="gramStart"/>
            <w:r w:rsidRPr="002B008D">
              <w:rPr>
                <w:rFonts w:ascii="Times New Roman" w:eastAsia="Calibri" w:hAnsi="Times New Roman" w:cs="Times New Roman"/>
                <w:lang w:val="en-GB"/>
              </w:rPr>
              <w:t xml:space="preserve">&amp;  </w:t>
            </w:r>
            <w:proofErr w:type="spellStart"/>
            <w:r w:rsidRPr="002B008D">
              <w:rPr>
                <w:rFonts w:ascii="Times New Roman" w:eastAsia="Calibri" w:hAnsi="Times New Roman" w:cs="Times New Roman"/>
                <w:lang w:val="en-GB"/>
              </w:rPr>
              <w:t>Varga</w:t>
            </w:r>
            <w:proofErr w:type="spellEnd"/>
            <w:proofErr w:type="gramEnd"/>
            <w:r w:rsidRPr="002B008D">
              <w:rPr>
                <w:rFonts w:ascii="Times New Roman" w:eastAsia="Calibri" w:hAnsi="Times New Roman" w:cs="Times New Roman"/>
                <w:lang w:val="en-GB"/>
              </w:rPr>
              <w:t xml:space="preserve"> M., 2010. Rethinking the </w:t>
            </w:r>
            <w:proofErr w:type="gramStart"/>
            <w:r w:rsidRPr="002B008D">
              <w:rPr>
                <w:rFonts w:ascii="Times New Roman" w:eastAsia="Calibri" w:hAnsi="Times New Roman" w:cs="Times New Roman"/>
                <w:lang w:val="en-GB"/>
              </w:rPr>
              <w:t>Measurement  of</w:t>
            </w:r>
            <w:proofErr w:type="gramEnd"/>
            <w:r w:rsidRPr="002B008D">
              <w:rPr>
                <w:rFonts w:ascii="Times New Roman" w:eastAsia="Calibri" w:hAnsi="Times New Roman" w:cs="Times New Roman"/>
                <w:lang w:val="en-GB"/>
              </w:rPr>
              <w:t xml:space="preserve"> Training and Development in the Professions: A Conceptual Model. International Journal of Adult Vocational Education and Technology, 1(1), 31-48.</w:t>
            </w:r>
          </w:p>
          <w:p w14:paraId="260CD3A8" w14:textId="77777777" w:rsidR="00712811" w:rsidRPr="002B008D" w:rsidRDefault="00712811" w:rsidP="00712811">
            <w:pPr>
              <w:pStyle w:val="a5"/>
              <w:tabs>
                <w:tab w:val="left" w:pos="317"/>
              </w:tabs>
              <w:autoSpaceDE w:val="0"/>
              <w:autoSpaceDN w:val="0"/>
              <w:adjustRightInd w:val="0"/>
              <w:spacing w:after="0" w:line="240" w:lineRule="auto"/>
              <w:ind w:left="426" w:hanging="387"/>
              <w:jc w:val="both"/>
              <w:rPr>
                <w:rFonts w:ascii="Times New Roman" w:eastAsia="Calibri" w:hAnsi="Times New Roman" w:cs="Times New Roman"/>
                <w:b/>
                <w:lang w:val="en-US"/>
              </w:rPr>
            </w:pPr>
            <w:r w:rsidRPr="002B008D">
              <w:rPr>
                <w:rFonts w:ascii="Times New Roman" w:eastAsia="Calibri" w:hAnsi="Times New Roman" w:cs="Times New Roman"/>
                <w:b/>
                <w:lang w:val="en-US"/>
              </w:rPr>
              <w:t>Internet resources</w:t>
            </w:r>
          </w:p>
          <w:p w14:paraId="55208F13" w14:textId="77777777" w:rsidR="00712811" w:rsidRPr="002B008D" w:rsidRDefault="00712811" w:rsidP="00712811">
            <w:pPr>
              <w:pStyle w:val="a5"/>
              <w:tabs>
                <w:tab w:val="left" w:pos="317"/>
              </w:tabs>
              <w:autoSpaceDE w:val="0"/>
              <w:autoSpaceDN w:val="0"/>
              <w:adjustRightInd w:val="0"/>
              <w:spacing w:after="0" w:line="240" w:lineRule="auto"/>
              <w:ind w:left="426" w:hanging="387"/>
              <w:jc w:val="both"/>
              <w:rPr>
                <w:rFonts w:ascii="Times New Roman" w:eastAsia="Calibri" w:hAnsi="Times New Roman" w:cs="Times New Roman"/>
                <w:lang w:val="en-US"/>
              </w:rPr>
            </w:pPr>
            <w:r w:rsidRPr="002B008D">
              <w:rPr>
                <w:rFonts w:ascii="Times New Roman" w:eastAsia="Calibri" w:hAnsi="Times New Roman" w:cs="Times New Roman"/>
                <w:lang w:val="en-US"/>
              </w:rPr>
              <w:t>• American Psychological Association</w:t>
            </w:r>
          </w:p>
          <w:p w14:paraId="5D1DAAD6" w14:textId="77777777" w:rsidR="00712811" w:rsidRPr="002B008D" w:rsidRDefault="00712811" w:rsidP="00712811">
            <w:pPr>
              <w:pStyle w:val="a5"/>
              <w:tabs>
                <w:tab w:val="left" w:pos="317"/>
              </w:tabs>
              <w:autoSpaceDE w:val="0"/>
              <w:autoSpaceDN w:val="0"/>
              <w:adjustRightInd w:val="0"/>
              <w:spacing w:after="0" w:line="240" w:lineRule="auto"/>
              <w:ind w:left="426" w:hanging="387"/>
              <w:jc w:val="both"/>
              <w:rPr>
                <w:rFonts w:ascii="Times New Roman" w:eastAsia="Calibri" w:hAnsi="Times New Roman" w:cs="Times New Roman"/>
                <w:lang w:val="en-US"/>
              </w:rPr>
            </w:pPr>
            <w:r w:rsidRPr="002B008D">
              <w:rPr>
                <w:rFonts w:ascii="Times New Roman" w:eastAsia="Calibri" w:hAnsi="Times New Roman" w:cs="Times New Roman"/>
                <w:lang w:val="en-US"/>
              </w:rPr>
              <w:t>• Association for Psychological Science</w:t>
            </w:r>
          </w:p>
          <w:p w14:paraId="73ACC5D8" w14:textId="562FB2E6" w:rsidR="00A36A87" w:rsidRPr="002B008D" w:rsidRDefault="00712811" w:rsidP="00712811">
            <w:pPr>
              <w:pStyle w:val="a5"/>
              <w:tabs>
                <w:tab w:val="left" w:pos="317"/>
              </w:tabs>
              <w:autoSpaceDE w:val="0"/>
              <w:autoSpaceDN w:val="0"/>
              <w:adjustRightInd w:val="0"/>
              <w:spacing w:after="0" w:line="240" w:lineRule="auto"/>
              <w:ind w:left="426" w:hanging="387"/>
              <w:jc w:val="both"/>
              <w:rPr>
                <w:rFonts w:ascii="Times New Roman" w:eastAsia="Calibri" w:hAnsi="Times New Roman" w:cs="Times New Roman"/>
                <w:lang w:val="en-US"/>
              </w:rPr>
            </w:pPr>
            <w:r w:rsidRPr="002B008D">
              <w:rPr>
                <w:rFonts w:ascii="Times New Roman" w:eastAsia="Calibri" w:hAnsi="Times New Roman" w:cs="Times New Roman"/>
                <w:lang w:val="en-US"/>
              </w:rPr>
              <w:t>• Midwestern Psychological Association</w:t>
            </w:r>
          </w:p>
        </w:tc>
      </w:tr>
      <w:tr w:rsidR="00210DBA" w:rsidRPr="002B008D" w14:paraId="68204408" w14:textId="77777777" w:rsidTr="00E374F3">
        <w:tc>
          <w:tcPr>
            <w:tcW w:w="1804" w:type="dxa"/>
            <w:gridSpan w:val="2"/>
            <w:shd w:val="clear" w:color="auto" w:fill="auto"/>
          </w:tcPr>
          <w:p w14:paraId="10CD3552" w14:textId="77777777" w:rsidR="00210DBA" w:rsidRPr="002B008D" w:rsidRDefault="00210DBA" w:rsidP="00397DD2">
            <w:pPr>
              <w:spacing w:after="0" w:line="240" w:lineRule="auto"/>
              <w:rPr>
                <w:rFonts w:ascii="Times New Roman" w:eastAsia="Calibri" w:hAnsi="Times New Roman" w:cs="Times New Roman"/>
                <w:b/>
                <w:lang w:val="en-GB"/>
              </w:rPr>
            </w:pPr>
            <w:r w:rsidRPr="002B008D">
              <w:rPr>
                <w:rFonts w:ascii="Times New Roman" w:eastAsia="Calibri" w:hAnsi="Times New Roman" w:cs="Times New Roman"/>
                <w:b/>
                <w:lang w:val="en-GB"/>
              </w:rPr>
              <w:t>Structure of discipline</w:t>
            </w:r>
          </w:p>
        </w:tc>
        <w:tc>
          <w:tcPr>
            <w:tcW w:w="8369" w:type="dxa"/>
            <w:gridSpan w:val="9"/>
            <w:shd w:val="clear" w:color="auto" w:fill="auto"/>
          </w:tcPr>
          <w:p w14:paraId="2B835352" w14:textId="2600D73F" w:rsidR="00210DBA" w:rsidRPr="002B008D" w:rsidRDefault="005A1B5B" w:rsidP="00E374F3">
            <w:pPr>
              <w:tabs>
                <w:tab w:val="left" w:pos="317"/>
              </w:tabs>
              <w:autoSpaceDE w:val="0"/>
              <w:autoSpaceDN w:val="0"/>
              <w:adjustRightInd w:val="0"/>
              <w:spacing w:after="0" w:line="240" w:lineRule="auto"/>
              <w:contextualSpacing/>
              <w:jc w:val="both"/>
              <w:rPr>
                <w:rFonts w:ascii="Times New Roman" w:eastAsia="Calibri" w:hAnsi="Times New Roman" w:cs="Times New Roman"/>
                <w:lang w:val="en-GB"/>
              </w:rPr>
            </w:pPr>
            <w:r w:rsidRPr="002B008D">
              <w:rPr>
                <w:rFonts w:ascii="Times New Roman" w:eastAsia="Calibri" w:hAnsi="Times New Roman" w:cs="Times New Roman"/>
                <w:lang w:val="en-GB"/>
              </w:rPr>
              <w:t xml:space="preserve">Aim of the course is to identify the factors that contribute to one's work-related behaviours and to find out communications, teamwork, negotiations, conflict resolution, leadership and organizational analysis skills needed to be effective in the modern workplace.  </w:t>
            </w:r>
          </w:p>
        </w:tc>
      </w:tr>
      <w:tr w:rsidR="00502228" w:rsidRPr="002B008D" w14:paraId="0ACD8BB4" w14:textId="77777777" w:rsidTr="00397DD2">
        <w:tc>
          <w:tcPr>
            <w:tcW w:w="1804" w:type="dxa"/>
            <w:gridSpan w:val="2"/>
            <w:tcBorders>
              <w:bottom w:val="single" w:sz="4" w:space="0" w:color="auto"/>
            </w:tcBorders>
            <w:shd w:val="clear" w:color="auto" w:fill="auto"/>
          </w:tcPr>
          <w:p w14:paraId="38DEDF8B" w14:textId="77777777" w:rsidR="00F0642E" w:rsidRPr="002B008D" w:rsidRDefault="00397DD2" w:rsidP="00E374F3">
            <w:pPr>
              <w:tabs>
                <w:tab w:val="left" w:pos="426"/>
              </w:tabs>
              <w:autoSpaceDE w:val="0"/>
              <w:autoSpaceDN w:val="0"/>
              <w:adjustRightInd w:val="0"/>
              <w:spacing w:after="0" w:line="240" w:lineRule="auto"/>
              <w:contextualSpacing/>
              <w:jc w:val="both"/>
              <w:rPr>
                <w:rFonts w:ascii="Times New Roman" w:eastAsia="Calibri" w:hAnsi="Times New Roman" w:cs="Times New Roman"/>
                <w:b/>
                <w:lang w:val="en-US"/>
              </w:rPr>
            </w:pPr>
            <w:r w:rsidRPr="002B008D">
              <w:rPr>
                <w:rFonts w:ascii="Times New Roman" w:eastAsia="Calibri" w:hAnsi="Times New Roman" w:cs="Times New Roman"/>
                <w:b/>
                <w:lang w:val="en-US"/>
              </w:rPr>
              <w:t>Academic policy of the course in the context of university moral and ethical values</w:t>
            </w:r>
          </w:p>
        </w:tc>
        <w:tc>
          <w:tcPr>
            <w:tcW w:w="8369" w:type="dxa"/>
            <w:gridSpan w:val="9"/>
            <w:tcBorders>
              <w:bottom w:val="single" w:sz="4" w:space="0" w:color="auto"/>
            </w:tcBorders>
            <w:shd w:val="clear" w:color="auto" w:fill="auto"/>
          </w:tcPr>
          <w:p w14:paraId="59329BE8" w14:textId="77777777" w:rsidR="00F0642E" w:rsidRPr="002B008D"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2B008D">
              <w:rPr>
                <w:rFonts w:ascii="Times New Roman" w:eastAsia="Calibri" w:hAnsi="Times New Roman" w:cs="Times New Roman"/>
                <w:lang w:val="en-GB"/>
              </w:rPr>
              <w:t xml:space="preserve">1. For each class you </w:t>
            </w:r>
            <w:proofErr w:type="gramStart"/>
            <w:r w:rsidRPr="002B008D">
              <w:rPr>
                <w:rFonts w:ascii="Times New Roman" w:eastAsia="Calibri" w:hAnsi="Times New Roman" w:cs="Times New Roman"/>
                <w:lang w:val="en-GB"/>
              </w:rPr>
              <w:t>have to</w:t>
            </w:r>
            <w:proofErr w:type="gramEnd"/>
            <w:r w:rsidRPr="002B008D">
              <w:rPr>
                <w:rFonts w:ascii="Times New Roman" w:eastAsia="Calibri" w:hAnsi="Times New Roman" w:cs="Times New Roman"/>
                <w:lang w:val="en-GB"/>
              </w:rPr>
              <w:t xml:space="preserve"> prepare according to the schedule below. Each task should be completed by the class, where the topic is discussed.</w:t>
            </w:r>
          </w:p>
          <w:p w14:paraId="0593E6E8" w14:textId="77777777" w:rsidR="00F0642E" w:rsidRPr="002B008D"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2B008D">
              <w:rPr>
                <w:rFonts w:ascii="Times New Roman" w:eastAsia="Calibri" w:hAnsi="Times New Roman" w:cs="Times New Roman"/>
                <w:lang w:val="en-GB"/>
              </w:rPr>
              <w:t>2. Homework will be distributed throughout the semester, as shown in the graph of discipline.</w:t>
            </w:r>
          </w:p>
          <w:p w14:paraId="160DFAAC" w14:textId="77777777" w:rsidR="00F0642E" w:rsidRPr="002B008D"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2B008D">
              <w:rPr>
                <w:rFonts w:ascii="Times New Roman" w:eastAsia="Calibri" w:hAnsi="Times New Roman" w:cs="Times New Roman"/>
                <w:lang w:val="en-GB"/>
              </w:rPr>
              <w:t>3. Most homework will include a few questions that can be answered by querying on the database example; you need to perform queries and answers that you got used to the next part of the homework. Search SQL appropriate learning resources may be required to study necessary inquiries.</w:t>
            </w:r>
          </w:p>
          <w:p w14:paraId="3156484A" w14:textId="77777777" w:rsidR="00F0642E" w:rsidRPr="002B008D"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2B008D">
              <w:rPr>
                <w:rFonts w:ascii="Times New Roman" w:eastAsia="Calibri" w:hAnsi="Times New Roman" w:cs="Times New Roman"/>
                <w:lang w:val="en-GB"/>
              </w:rPr>
              <w:t>4. During the semester, you will use the material studied in the project. Specific requirements for the project will be distributed in class. All parts of the project will constitute 10% of the final mark of the course.</w:t>
            </w:r>
          </w:p>
          <w:p w14:paraId="56201460" w14:textId="77777777" w:rsidR="00F0642E" w:rsidRPr="002B008D"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2B008D">
              <w:rPr>
                <w:rFonts w:ascii="Times New Roman" w:eastAsia="Calibri" w:hAnsi="Times New Roman" w:cs="Times New Roman"/>
                <w:lang w:val="en-GB"/>
              </w:rPr>
              <w:lastRenderedPageBreak/>
              <w:t>5. You will need to complete the main project programming, providing for the development of database applications using the database structure provided by the lector. Specific requirements will be distributed in class. The project will cost 15% of the final grade.</w:t>
            </w:r>
          </w:p>
          <w:p w14:paraId="27BA8A62" w14:textId="77777777" w:rsidR="00F0642E" w:rsidRPr="002B008D"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2B008D">
              <w:rPr>
                <w:rFonts w:ascii="Times New Roman" w:eastAsia="Calibri" w:hAnsi="Times New Roman" w:cs="Times New Roman"/>
                <w:lang w:val="en-GB"/>
              </w:rPr>
              <w:t>When homework subject to the following rules:</w:t>
            </w:r>
          </w:p>
          <w:p w14:paraId="3A5B8D78" w14:textId="77777777" w:rsidR="00F0642E" w:rsidRPr="002B008D"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2B008D">
              <w:rPr>
                <w:rFonts w:ascii="Times New Roman" w:eastAsia="Calibri" w:hAnsi="Times New Roman" w:cs="Times New Roman"/>
                <w:lang w:val="en-GB"/>
              </w:rPr>
              <w:t>• Homework should be carried out within a specified time. Later, homework will not be accepted.</w:t>
            </w:r>
          </w:p>
          <w:p w14:paraId="654F1373" w14:textId="77777777" w:rsidR="00F0642E" w:rsidRPr="002B008D"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2B008D">
              <w:rPr>
                <w:rFonts w:ascii="Times New Roman" w:eastAsia="Calibri" w:hAnsi="Times New Roman" w:cs="Times New Roman"/>
                <w:lang w:val="en-GB"/>
              </w:rPr>
              <w:t>• Homework should be done on one side of a sheet of A4 paper, and pages must be attached in order of numbering issues (problems). Questions (task) must be numbered, and definitive answers (if necessary) must be provided. (Homework, do not meet these standards will be returned with an unsatisfactory evaluation).</w:t>
            </w:r>
          </w:p>
          <w:p w14:paraId="25AA2155" w14:textId="77777777" w:rsidR="00F0642E" w:rsidRPr="002B008D"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2B008D">
              <w:rPr>
                <w:rFonts w:ascii="Times New Roman" w:eastAsia="Calibri" w:hAnsi="Times New Roman" w:cs="Times New Roman"/>
                <w:lang w:val="en-GB"/>
              </w:rPr>
              <w:t>• You can work together with another student with homework.</w:t>
            </w:r>
          </w:p>
        </w:tc>
      </w:tr>
      <w:tr w:rsidR="00397DD2" w:rsidRPr="002B008D" w14:paraId="4F972D04" w14:textId="77777777" w:rsidTr="00397DD2">
        <w:trPr>
          <w:trHeight w:val="1786"/>
        </w:trPr>
        <w:tc>
          <w:tcPr>
            <w:tcW w:w="1804" w:type="dxa"/>
            <w:gridSpan w:val="2"/>
            <w:tcBorders>
              <w:top w:val="single" w:sz="4" w:space="0" w:color="auto"/>
              <w:left w:val="single" w:sz="4" w:space="0" w:color="auto"/>
              <w:bottom w:val="single" w:sz="4" w:space="0" w:color="auto"/>
              <w:right w:val="single" w:sz="4" w:space="0" w:color="auto"/>
            </w:tcBorders>
            <w:shd w:val="clear" w:color="auto" w:fill="auto"/>
          </w:tcPr>
          <w:p w14:paraId="0A75395B" w14:textId="77777777" w:rsidR="00397DD2" w:rsidRPr="002B008D" w:rsidRDefault="00397DD2" w:rsidP="00E374F3">
            <w:pPr>
              <w:tabs>
                <w:tab w:val="left" w:pos="426"/>
              </w:tabs>
              <w:autoSpaceDE w:val="0"/>
              <w:autoSpaceDN w:val="0"/>
              <w:adjustRightInd w:val="0"/>
              <w:spacing w:after="0" w:line="240" w:lineRule="auto"/>
              <w:contextualSpacing/>
              <w:jc w:val="both"/>
              <w:rPr>
                <w:rFonts w:ascii="Times New Roman" w:eastAsia="Calibri" w:hAnsi="Times New Roman" w:cs="Times New Roman"/>
                <w:b/>
                <w:lang w:val="en-GB"/>
              </w:rPr>
            </w:pPr>
            <w:r w:rsidRPr="002B008D">
              <w:rPr>
                <w:rFonts w:ascii="Times New Roman" w:eastAsia="Calibri" w:hAnsi="Times New Roman" w:cs="Times New Roman"/>
                <w:b/>
                <w:lang w:val="en-GB"/>
              </w:rPr>
              <w:lastRenderedPageBreak/>
              <w:t>Evaluation and attestation policy</w:t>
            </w:r>
          </w:p>
        </w:tc>
        <w:tc>
          <w:tcPr>
            <w:tcW w:w="8369" w:type="dxa"/>
            <w:gridSpan w:val="9"/>
            <w:tcBorders>
              <w:top w:val="single" w:sz="4" w:space="0" w:color="auto"/>
              <w:left w:val="single" w:sz="4" w:space="0" w:color="auto"/>
              <w:bottom w:val="single" w:sz="4" w:space="0" w:color="auto"/>
              <w:right w:val="single" w:sz="4" w:space="0" w:color="auto"/>
            </w:tcBorders>
            <w:shd w:val="clear" w:color="auto" w:fill="auto"/>
          </w:tcPr>
          <w:p w14:paraId="4E261E0B" w14:textId="77777777" w:rsidR="00397DD2" w:rsidRPr="002B008D"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lang w:val="en-US"/>
              </w:rPr>
            </w:pPr>
            <w:r w:rsidRPr="002B008D">
              <w:rPr>
                <w:rFonts w:ascii="Times New Roman" w:eastAsia="Calibri" w:hAnsi="Times New Roman" w:cs="Times New Roman"/>
                <w:b/>
                <w:lang w:val="en-US"/>
              </w:rPr>
              <w:t>Criteria-based evaluation:</w:t>
            </w:r>
            <w:r w:rsidRPr="002B008D">
              <w:rPr>
                <w:rFonts w:ascii="Times New Roman" w:eastAsia="Calibri" w:hAnsi="Times New Roman" w:cs="Times New Roman"/>
                <w:lang w:val="en-US"/>
              </w:rPr>
              <w:t xml:space="preserve"> Appropriate timing of homework may be extended in the event of extenuating circumstances (such as illness, emergencies, contingency, etc.) in accordance with the University's academic policies. Student participation in discussions and exercises during class will be </w:t>
            </w:r>
            <w:proofErr w:type="gramStart"/>
            <w:r w:rsidRPr="002B008D">
              <w:rPr>
                <w:rFonts w:ascii="Times New Roman" w:eastAsia="Calibri" w:hAnsi="Times New Roman" w:cs="Times New Roman"/>
                <w:lang w:val="en-US"/>
              </w:rPr>
              <w:t>taken into account</w:t>
            </w:r>
            <w:proofErr w:type="gramEnd"/>
            <w:r w:rsidRPr="002B008D">
              <w:rPr>
                <w:rFonts w:ascii="Times New Roman" w:eastAsia="Calibri" w:hAnsi="Times New Roman" w:cs="Times New Roman"/>
                <w:lang w:val="en-US"/>
              </w:rPr>
              <w:t xml:space="preserve"> in its overall assessment of the discipline. Design issues, </w:t>
            </w:r>
            <w:proofErr w:type="gramStart"/>
            <w:r w:rsidRPr="002B008D">
              <w:rPr>
                <w:rFonts w:ascii="Times New Roman" w:eastAsia="Calibri" w:hAnsi="Times New Roman" w:cs="Times New Roman"/>
                <w:lang w:val="en-US"/>
              </w:rPr>
              <w:t>dialogue</w:t>
            </w:r>
            <w:proofErr w:type="gramEnd"/>
            <w:r w:rsidRPr="002B008D">
              <w:rPr>
                <w:rFonts w:ascii="Times New Roman" w:eastAsia="Calibri" w:hAnsi="Times New Roman" w:cs="Times New Roman"/>
                <w:lang w:val="en-US"/>
              </w:rPr>
              <w:t xml:space="preserve"> and feedback on the subject of discipline are welcomed in classes, and the lector during final grade will take into account the participation of each student in the class.</w:t>
            </w:r>
          </w:p>
          <w:p w14:paraId="275B5880" w14:textId="77777777" w:rsidR="00397DD2" w:rsidRPr="002B008D"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b/>
                <w:lang w:val="en-US"/>
              </w:rPr>
            </w:pPr>
            <w:r w:rsidRPr="002B008D">
              <w:rPr>
                <w:rFonts w:ascii="Times New Roman" w:eastAsia="Calibri" w:hAnsi="Times New Roman" w:cs="Times New Roman"/>
                <w:b/>
                <w:lang w:val="en-US"/>
              </w:rPr>
              <w:t>Summative evaluation:</w:t>
            </w:r>
          </w:p>
          <w:p w14:paraId="765EEB6E" w14:textId="77777777" w:rsidR="00397DD2" w:rsidRPr="002B008D"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lang w:val="en-US"/>
              </w:rPr>
            </w:pPr>
            <w:r w:rsidRPr="002B008D">
              <w:rPr>
                <w:rFonts w:ascii="Times New Roman" w:eastAsia="Calibri" w:hAnsi="Times New Roman" w:cs="Times New Roman"/>
                <w:lang w:val="en-US"/>
              </w:rPr>
              <w:t>Your final score will be calculated by the formula: (РК1+РК2)/2∙0,6+0,1МТ+0,3ИК</w:t>
            </w:r>
          </w:p>
          <w:p w14:paraId="327ADF5C" w14:textId="77777777" w:rsidR="00397DD2" w:rsidRPr="002B008D"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lang w:val="en-US"/>
              </w:rPr>
            </w:pPr>
            <w:r w:rsidRPr="002B008D">
              <w:rPr>
                <w:rFonts w:ascii="Times New Roman" w:eastAsia="Calibri" w:hAnsi="Times New Roman" w:cs="Times New Roman"/>
                <w:lang w:val="en-US"/>
              </w:rPr>
              <w:t>Below are minimum estimates (in Percentage):</w:t>
            </w:r>
          </w:p>
          <w:p w14:paraId="2ED7A4C4" w14:textId="77777777" w:rsidR="00397DD2" w:rsidRPr="002B008D"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rPr>
            </w:pPr>
            <w:r w:rsidRPr="002B008D">
              <w:rPr>
                <w:rFonts w:ascii="Times New Roman" w:eastAsia="Calibri" w:hAnsi="Times New Roman" w:cs="Times New Roman"/>
              </w:rPr>
              <w:t>95% - 100%: А</w:t>
            </w:r>
            <w:r w:rsidRPr="002B008D">
              <w:rPr>
                <w:rFonts w:ascii="Times New Roman" w:eastAsia="Calibri" w:hAnsi="Times New Roman" w:cs="Times New Roman"/>
              </w:rPr>
              <w:tab/>
            </w:r>
            <w:r w:rsidRPr="002B008D">
              <w:rPr>
                <w:rFonts w:ascii="Times New Roman" w:eastAsia="Calibri" w:hAnsi="Times New Roman" w:cs="Times New Roman"/>
              </w:rPr>
              <w:tab/>
              <w:t>90% - 94%: А-</w:t>
            </w:r>
          </w:p>
          <w:p w14:paraId="21D8AC9A" w14:textId="77777777" w:rsidR="00397DD2" w:rsidRPr="002B008D"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rPr>
            </w:pPr>
            <w:r w:rsidRPr="002B008D">
              <w:rPr>
                <w:rFonts w:ascii="Times New Roman" w:eastAsia="Calibri" w:hAnsi="Times New Roman" w:cs="Times New Roman"/>
              </w:rPr>
              <w:t>85% - 89%: В+</w:t>
            </w:r>
            <w:r w:rsidRPr="002B008D">
              <w:rPr>
                <w:rFonts w:ascii="Times New Roman" w:eastAsia="Calibri" w:hAnsi="Times New Roman" w:cs="Times New Roman"/>
              </w:rPr>
              <w:tab/>
            </w:r>
            <w:r w:rsidRPr="002B008D">
              <w:rPr>
                <w:rFonts w:ascii="Times New Roman" w:eastAsia="Calibri" w:hAnsi="Times New Roman" w:cs="Times New Roman"/>
              </w:rPr>
              <w:tab/>
              <w:t>80% - 84%: В</w:t>
            </w:r>
            <w:r w:rsidRPr="002B008D">
              <w:rPr>
                <w:rFonts w:ascii="Times New Roman" w:eastAsia="Calibri" w:hAnsi="Times New Roman" w:cs="Times New Roman"/>
              </w:rPr>
              <w:tab/>
            </w:r>
            <w:r w:rsidRPr="002B008D">
              <w:rPr>
                <w:rFonts w:ascii="Times New Roman" w:eastAsia="Calibri" w:hAnsi="Times New Roman" w:cs="Times New Roman"/>
              </w:rPr>
              <w:tab/>
            </w:r>
            <w:r w:rsidRPr="002B008D">
              <w:rPr>
                <w:rFonts w:ascii="Times New Roman" w:eastAsia="Calibri" w:hAnsi="Times New Roman" w:cs="Times New Roman"/>
              </w:rPr>
              <w:tab/>
              <w:t>75% - 79%: В-</w:t>
            </w:r>
          </w:p>
          <w:p w14:paraId="106248AB" w14:textId="77777777" w:rsidR="00397DD2" w:rsidRPr="002B008D"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rPr>
            </w:pPr>
            <w:r w:rsidRPr="002B008D">
              <w:rPr>
                <w:rFonts w:ascii="Times New Roman" w:eastAsia="Calibri" w:hAnsi="Times New Roman" w:cs="Times New Roman"/>
              </w:rPr>
              <w:t>70% - 74%: С+</w:t>
            </w:r>
            <w:r w:rsidRPr="002B008D">
              <w:rPr>
                <w:rFonts w:ascii="Times New Roman" w:eastAsia="Calibri" w:hAnsi="Times New Roman" w:cs="Times New Roman"/>
              </w:rPr>
              <w:tab/>
            </w:r>
            <w:r w:rsidRPr="002B008D">
              <w:rPr>
                <w:rFonts w:ascii="Times New Roman" w:eastAsia="Calibri" w:hAnsi="Times New Roman" w:cs="Times New Roman"/>
              </w:rPr>
              <w:tab/>
              <w:t>65% - 69%: С</w:t>
            </w:r>
            <w:r w:rsidRPr="002B008D">
              <w:rPr>
                <w:rFonts w:ascii="Times New Roman" w:eastAsia="Calibri" w:hAnsi="Times New Roman" w:cs="Times New Roman"/>
              </w:rPr>
              <w:tab/>
            </w:r>
            <w:r w:rsidRPr="002B008D">
              <w:rPr>
                <w:rFonts w:ascii="Times New Roman" w:eastAsia="Calibri" w:hAnsi="Times New Roman" w:cs="Times New Roman"/>
              </w:rPr>
              <w:tab/>
            </w:r>
            <w:r w:rsidRPr="002B008D">
              <w:rPr>
                <w:rFonts w:ascii="Times New Roman" w:eastAsia="Calibri" w:hAnsi="Times New Roman" w:cs="Times New Roman"/>
              </w:rPr>
              <w:tab/>
              <w:t>60% - 64%: С-</w:t>
            </w:r>
          </w:p>
          <w:p w14:paraId="258A8EDB" w14:textId="77777777" w:rsidR="00397DD2" w:rsidRPr="002B008D" w:rsidRDefault="00397DD2" w:rsidP="00397DD2">
            <w:pPr>
              <w:tabs>
                <w:tab w:val="left" w:pos="317"/>
              </w:tabs>
              <w:autoSpaceDE w:val="0"/>
              <w:autoSpaceDN w:val="0"/>
              <w:adjustRightInd w:val="0"/>
              <w:spacing w:after="0" w:line="240" w:lineRule="auto"/>
              <w:contextualSpacing/>
              <w:rPr>
                <w:rFonts w:ascii="Times New Roman" w:eastAsia="Calibri" w:hAnsi="Times New Roman" w:cs="Times New Roman"/>
              </w:rPr>
            </w:pPr>
            <w:r w:rsidRPr="002B008D">
              <w:rPr>
                <w:rFonts w:ascii="Times New Roman" w:eastAsia="Calibri" w:hAnsi="Times New Roman" w:cs="Times New Roman"/>
              </w:rPr>
              <w:t xml:space="preserve">55% - 59%: </w:t>
            </w:r>
            <w:r w:rsidRPr="002B008D">
              <w:rPr>
                <w:rFonts w:ascii="Times New Roman" w:eastAsia="Calibri" w:hAnsi="Times New Roman" w:cs="Times New Roman"/>
                <w:lang w:val="en-US"/>
              </w:rPr>
              <w:t>D</w:t>
            </w:r>
            <w:r w:rsidRPr="002B008D">
              <w:rPr>
                <w:rFonts w:ascii="Times New Roman" w:eastAsia="Calibri" w:hAnsi="Times New Roman" w:cs="Times New Roman"/>
              </w:rPr>
              <w:t xml:space="preserve">+             50% - 54%: </w:t>
            </w:r>
            <w:r w:rsidRPr="002B008D">
              <w:rPr>
                <w:rFonts w:ascii="Times New Roman" w:eastAsia="Calibri" w:hAnsi="Times New Roman" w:cs="Times New Roman"/>
                <w:lang w:val="en-US"/>
              </w:rPr>
              <w:t>D</w:t>
            </w:r>
            <w:r w:rsidRPr="002B008D">
              <w:rPr>
                <w:rFonts w:ascii="Times New Roman" w:eastAsia="Calibri" w:hAnsi="Times New Roman" w:cs="Times New Roman"/>
              </w:rPr>
              <w:t>-</w:t>
            </w:r>
            <w:r w:rsidRPr="002B008D">
              <w:rPr>
                <w:rFonts w:ascii="Times New Roman" w:eastAsia="Calibri" w:hAnsi="Times New Roman" w:cs="Times New Roman"/>
              </w:rPr>
              <w:tab/>
            </w:r>
            <w:r w:rsidRPr="002B008D">
              <w:rPr>
                <w:rFonts w:ascii="Times New Roman" w:eastAsia="Calibri" w:hAnsi="Times New Roman" w:cs="Times New Roman"/>
              </w:rPr>
              <w:tab/>
              <w:t xml:space="preserve">             </w:t>
            </w:r>
            <w:r w:rsidR="00210DBA" w:rsidRPr="002B008D">
              <w:rPr>
                <w:rFonts w:ascii="Times New Roman" w:eastAsia="Calibri" w:hAnsi="Times New Roman" w:cs="Times New Roman"/>
              </w:rPr>
              <w:t xml:space="preserve">  </w:t>
            </w:r>
            <w:r w:rsidRPr="002B008D">
              <w:rPr>
                <w:rFonts w:ascii="Times New Roman" w:eastAsia="Calibri" w:hAnsi="Times New Roman" w:cs="Times New Roman"/>
              </w:rPr>
              <w:t xml:space="preserve">0% -49%: </w:t>
            </w:r>
            <w:r w:rsidRPr="002B008D">
              <w:rPr>
                <w:rFonts w:ascii="Times New Roman" w:eastAsia="Calibri" w:hAnsi="Times New Roman" w:cs="Times New Roman"/>
                <w:lang w:val="en-US"/>
              </w:rPr>
              <w:t>F</w:t>
            </w:r>
          </w:p>
        </w:tc>
      </w:tr>
      <w:tr w:rsidR="00502228" w:rsidRPr="002B008D" w14:paraId="5AFEC879" w14:textId="77777777" w:rsidTr="00397DD2">
        <w:tc>
          <w:tcPr>
            <w:tcW w:w="10173" w:type="dxa"/>
            <w:gridSpan w:val="11"/>
            <w:tcBorders>
              <w:top w:val="single" w:sz="4" w:space="0" w:color="auto"/>
              <w:left w:val="nil"/>
              <w:bottom w:val="single" w:sz="4" w:space="0" w:color="auto"/>
              <w:right w:val="nil"/>
            </w:tcBorders>
            <w:shd w:val="clear" w:color="auto" w:fill="auto"/>
          </w:tcPr>
          <w:p w14:paraId="75A6DAE6" w14:textId="77777777" w:rsidR="00397DD2" w:rsidRPr="002B008D" w:rsidRDefault="00397DD2" w:rsidP="00E374F3">
            <w:pPr>
              <w:tabs>
                <w:tab w:val="left" w:pos="426"/>
              </w:tabs>
              <w:autoSpaceDE w:val="0"/>
              <w:autoSpaceDN w:val="0"/>
              <w:adjustRightInd w:val="0"/>
              <w:spacing w:after="0" w:line="240" w:lineRule="auto"/>
              <w:jc w:val="both"/>
              <w:rPr>
                <w:rFonts w:ascii="Times New Roman" w:eastAsia="Times New Roman" w:hAnsi="Times New Roman" w:cs="Times New Roman"/>
                <w:b/>
                <w:lang w:eastAsia="ru-RU"/>
              </w:rPr>
            </w:pPr>
          </w:p>
          <w:p w14:paraId="1D28B1B4" w14:textId="77777777" w:rsidR="00F0642E" w:rsidRPr="002B008D" w:rsidRDefault="00397DD2" w:rsidP="00397DD2">
            <w:pPr>
              <w:tabs>
                <w:tab w:val="left" w:pos="426"/>
              </w:tabs>
              <w:autoSpaceDE w:val="0"/>
              <w:autoSpaceDN w:val="0"/>
              <w:adjustRightInd w:val="0"/>
              <w:spacing w:after="0" w:line="240" w:lineRule="auto"/>
              <w:jc w:val="center"/>
              <w:rPr>
                <w:rFonts w:ascii="Times New Roman" w:eastAsia="Times New Roman" w:hAnsi="Times New Roman" w:cs="Times New Roman"/>
                <w:b/>
                <w:lang w:val="en-US" w:eastAsia="ru-RU"/>
              </w:rPr>
            </w:pPr>
            <w:r w:rsidRPr="002B008D">
              <w:rPr>
                <w:rFonts w:ascii="Times New Roman" w:eastAsia="Times New Roman" w:hAnsi="Times New Roman" w:cs="Times New Roman"/>
                <w:b/>
                <w:lang w:val="en-US" w:eastAsia="ru-RU"/>
              </w:rPr>
              <w:t>Calendar (schedule) the implementation of the course content:</w:t>
            </w:r>
          </w:p>
          <w:p w14:paraId="3D35FB84" w14:textId="77777777" w:rsidR="00397DD2" w:rsidRPr="002B008D" w:rsidRDefault="00397DD2" w:rsidP="00E374F3">
            <w:pPr>
              <w:tabs>
                <w:tab w:val="left" w:pos="426"/>
              </w:tabs>
              <w:autoSpaceDE w:val="0"/>
              <w:autoSpaceDN w:val="0"/>
              <w:adjustRightInd w:val="0"/>
              <w:spacing w:after="0" w:line="240" w:lineRule="auto"/>
              <w:jc w:val="both"/>
              <w:rPr>
                <w:rFonts w:ascii="Times New Roman" w:eastAsia="Calibri" w:hAnsi="Times New Roman" w:cs="Times New Roman"/>
                <w:lang w:val="en-US"/>
              </w:rPr>
            </w:pPr>
          </w:p>
        </w:tc>
      </w:tr>
      <w:tr w:rsidR="00502228" w:rsidRPr="002B008D" w14:paraId="29C8261B" w14:textId="77777777" w:rsidTr="00397DD2">
        <w:tc>
          <w:tcPr>
            <w:tcW w:w="809" w:type="dxa"/>
            <w:tcBorders>
              <w:top w:val="single" w:sz="4" w:space="0" w:color="auto"/>
              <w:left w:val="single" w:sz="4" w:space="0" w:color="auto"/>
              <w:bottom w:val="single" w:sz="4" w:space="0" w:color="auto"/>
              <w:right w:val="single" w:sz="4" w:space="0" w:color="auto"/>
            </w:tcBorders>
            <w:shd w:val="clear" w:color="auto" w:fill="auto"/>
          </w:tcPr>
          <w:p w14:paraId="7B5DBBC5" w14:textId="77777777" w:rsidR="00F0642E" w:rsidRPr="002B008D" w:rsidRDefault="00F0642E" w:rsidP="00E374F3">
            <w:pPr>
              <w:spacing w:after="0" w:line="240" w:lineRule="auto"/>
              <w:jc w:val="center"/>
              <w:rPr>
                <w:rFonts w:ascii="Times New Roman" w:eastAsia="Times New Roman" w:hAnsi="Times New Roman" w:cs="Times New Roman"/>
                <w:b/>
                <w:lang w:val="en-GB" w:eastAsia="ru-RU"/>
              </w:rPr>
            </w:pPr>
            <w:r w:rsidRPr="002B008D">
              <w:rPr>
                <w:rFonts w:ascii="Times New Roman" w:eastAsia="Times New Roman" w:hAnsi="Times New Roman" w:cs="Times New Roman"/>
                <w:b/>
                <w:lang w:val="en-GB" w:eastAsia="ru-RU"/>
              </w:rPr>
              <w:t xml:space="preserve">Week </w:t>
            </w:r>
          </w:p>
        </w:tc>
        <w:tc>
          <w:tcPr>
            <w:tcW w:w="6809" w:type="dxa"/>
            <w:gridSpan w:val="6"/>
            <w:tcBorders>
              <w:top w:val="single" w:sz="4" w:space="0" w:color="auto"/>
              <w:left w:val="single" w:sz="4" w:space="0" w:color="auto"/>
              <w:bottom w:val="single" w:sz="4" w:space="0" w:color="auto"/>
              <w:right w:val="single" w:sz="4" w:space="0" w:color="auto"/>
            </w:tcBorders>
            <w:shd w:val="clear" w:color="auto" w:fill="auto"/>
          </w:tcPr>
          <w:p w14:paraId="55F97165" w14:textId="77777777" w:rsidR="00F0642E" w:rsidRPr="002B008D" w:rsidRDefault="00F0642E" w:rsidP="00E374F3">
            <w:pPr>
              <w:spacing w:after="0" w:line="240" w:lineRule="auto"/>
              <w:jc w:val="center"/>
              <w:rPr>
                <w:rFonts w:ascii="Times New Roman" w:eastAsia="Times New Roman" w:hAnsi="Times New Roman" w:cs="Times New Roman"/>
                <w:b/>
                <w:lang w:val="en-GB" w:eastAsia="ru-RU"/>
              </w:rPr>
            </w:pPr>
            <w:r w:rsidRPr="002B008D">
              <w:rPr>
                <w:rFonts w:ascii="Times New Roman" w:eastAsia="Times New Roman" w:hAnsi="Times New Roman" w:cs="Times New Roman"/>
                <w:b/>
                <w:lang w:val="en-GB" w:eastAsia="ru-RU"/>
              </w:rPr>
              <w:t>Name of topic</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tcPr>
          <w:p w14:paraId="5D802135" w14:textId="77777777" w:rsidR="00F0642E" w:rsidRPr="002B008D" w:rsidRDefault="00F0642E" w:rsidP="00E374F3">
            <w:pPr>
              <w:spacing w:after="0" w:line="240" w:lineRule="auto"/>
              <w:jc w:val="center"/>
              <w:rPr>
                <w:rFonts w:ascii="Times New Roman" w:eastAsia="Times New Roman" w:hAnsi="Times New Roman" w:cs="Times New Roman"/>
                <w:b/>
                <w:lang w:val="en-GB" w:eastAsia="ru-RU"/>
              </w:rPr>
            </w:pPr>
            <w:proofErr w:type="spellStart"/>
            <w:r w:rsidRPr="002B008D">
              <w:rPr>
                <w:rFonts w:ascii="Times New Roman" w:eastAsia="Times New Roman" w:hAnsi="Times New Roman" w:cs="Times New Roman"/>
                <w:b/>
                <w:lang w:eastAsia="ru-RU"/>
              </w:rPr>
              <w:t>Hours</w:t>
            </w:r>
            <w:proofErr w:type="spellEnd"/>
            <w:r w:rsidRPr="002B008D">
              <w:rPr>
                <w:rFonts w:ascii="Times New Roman" w:eastAsia="Times New Roman" w:hAnsi="Times New Roman" w:cs="Times New Roman"/>
                <w:b/>
                <w:lang w:eastAsia="ru-RU"/>
              </w:rPr>
              <w:t xml:space="preserve"> </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14:paraId="1786CF37" w14:textId="77777777" w:rsidR="00F0642E" w:rsidRPr="002B008D" w:rsidRDefault="00F0642E" w:rsidP="00E374F3">
            <w:pPr>
              <w:spacing w:after="0" w:line="240" w:lineRule="auto"/>
              <w:jc w:val="center"/>
              <w:rPr>
                <w:rFonts w:ascii="Times New Roman" w:eastAsia="Times New Roman" w:hAnsi="Times New Roman" w:cs="Times New Roman"/>
                <w:b/>
                <w:lang w:val="en-GB" w:eastAsia="ru-RU"/>
              </w:rPr>
            </w:pPr>
            <w:r w:rsidRPr="002B008D">
              <w:rPr>
                <w:rFonts w:ascii="Times New Roman" w:eastAsia="Times New Roman" w:hAnsi="Times New Roman" w:cs="Times New Roman"/>
                <w:b/>
                <w:lang w:val="en-GB" w:eastAsia="ru-RU"/>
              </w:rPr>
              <w:t>Max. points</w:t>
            </w:r>
          </w:p>
        </w:tc>
      </w:tr>
      <w:tr w:rsidR="00553AF7" w:rsidRPr="002B008D" w14:paraId="2A01CB28" w14:textId="77777777" w:rsidTr="00C262A8">
        <w:tc>
          <w:tcPr>
            <w:tcW w:w="809" w:type="dxa"/>
            <w:vMerge w:val="restart"/>
            <w:tcBorders>
              <w:top w:val="single" w:sz="4" w:space="0" w:color="auto"/>
            </w:tcBorders>
            <w:shd w:val="clear" w:color="auto" w:fill="auto"/>
          </w:tcPr>
          <w:p w14:paraId="7E6AAB54" w14:textId="335BC417" w:rsidR="00553AF7" w:rsidRPr="002B008D" w:rsidRDefault="00553AF7" w:rsidP="00553AF7">
            <w:pPr>
              <w:spacing w:after="0" w:line="240" w:lineRule="auto"/>
              <w:ind w:left="100"/>
              <w:jc w:val="center"/>
              <w:rPr>
                <w:rFonts w:ascii="Times New Roman" w:eastAsia="Times New Roman" w:hAnsi="Times New Roman" w:cs="Times New Roman"/>
                <w:b/>
                <w:lang w:val="en-US" w:eastAsia="ru-RU"/>
              </w:rPr>
            </w:pPr>
            <w:r w:rsidRPr="002B008D">
              <w:rPr>
                <w:rFonts w:ascii="Times New Roman" w:eastAsia="Times New Roman" w:hAnsi="Times New Roman" w:cs="Times New Roman"/>
                <w:b/>
                <w:lang w:eastAsia="ru-RU"/>
              </w:rPr>
              <w:t>1</w:t>
            </w:r>
          </w:p>
        </w:tc>
        <w:tc>
          <w:tcPr>
            <w:tcW w:w="6809" w:type="dxa"/>
            <w:gridSpan w:val="6"/>
            <w:tcBorders>
              <w:top w:val="single" w:sz="4" w:space="0" w:color="auto"/>
            </w:tcBorders>
            <w:shd w:val="clear" w:color="auto" w:fill="auto"/>
          </w:tcPr>
          <w:p w14:paraId="5D3BA755" w14:textId="3553F0FE" w:rsidR="00553AF7" w:rsidRPr="002B008D" w:rsidRDefault="00553AF7" w:rsidP="00553AF7">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Lecture 1</w:t>
            </w:r>
            <w:r w:rsidR="00E724EB" w:rsidRPr="002B008D">
              <w:rPr>
                <w:rFonts w:ascii="Times New Roman" w:eastAsia="Calibri" w:hAnsi="Times New Roman" w:cs="Times New Roman"/>
                <w:lang w:val="en-GB"/>
              </w:rPr>
              <w:t>.</w:t>
            </w:r>
            <w:r w:rsidRPr="002B008D">
              <w:rPr>
                <w:rFonts w:ascii="Times New Roman" w:eastAsia="Calibri" w:hAnsi="Times New Roman" w:cs="Times New Roman"/>
                <w:lang w:val="en-GB"/>
              </w:rPr>
              <w:t xml:space="preserve"> </w:t>
            </w:r>
            <w:r w:rsidR="00954997" w:rsidRPr="002B008D">
              <w:rPr>
                <w:lang w:val="en-US"/>
              </w:rPr>
              <w:t xml:space="preserve"> </w:t>
            </w:r>
            <w:r w:rsidR="00954997" w:rsidRPr="002B008D">
              <w:rPr>
                <w:rFonts w:ascii="Times New Roman" w:eastAsia="Calibri" w:hAnsi="Times New Roman" w:cs="Times New Roman"/>
                <w:lang w:val="en-GB"/>
              </w:rPr>
              <w:t>Introduction to the field of management psychology.</w:t>
            </w:r>
          </w:p>
        </w:tc>
        <w:tc>
          <w:tcPr>
            <w:tcW w:w="995" w:type="dxa"/>
            <w:gridSpan w:val="2"/>
          </w:tcPr>
          <w:p w14:paraId="548F3E6C" w14:textId="076F8B3C" w:rsidR="00553AF7" w:rsidRPr="002B008D" w:rsidRDefault="00553AF7" w:rsidP="00553AF7">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eastAsia="Times New Roman" w:hAnsi="Times New Roman" w:cs="Times New Roman"/>
                <w:b/>
                <w:sz w:val="24"/>
                <w:szCs w:val="24"/>
                <w:lang w:val="en-US" w:eastAsia="ru-RU"/>
              </w:rPr>
              <w:t>1</w:t>
            </w:r>
          </w:p>
        </w:tc>
        <w:tc>
          <w:tcPr>
            <w:tcW w:w="1560" w:type="dxa"/>
            <w:gridSpan w:val="2"/>
          </w:tcPr>
          <w:p w14:paraId="165A8735" w14:textId="5D3D34FE" w:rsidR="00553AF7" w:rsidRPr="002B008D" w:rsidRDefault="00553AF7" w:rsidP="00553AF7">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hAnsi="Times New Roman" w:cs="Times New Roman"/>
                <w:b/>
                <w:sz w:val="24"/>
                <w:szCs w:val="24"/>
              </w:rPr>
              <w:t>0</w:t>
            </w:r>
          </w:p>
        </w:tc>
      </w:tr>
      <w:tr w:rsidR="00553AF7" w:rsidRPr="002B008D" w14:paraId="6C4C609F" w14:textId="77777777" w:rsidTr="00C262A8">
        <w:tc>
          <w:tcPr>
            <w:tcW w:w="809" w:type="dxa"/>
            <w:vMerge/>
            <w:shd w:val="clear" w:color="auto" w:fill="auto"/>
          </w:tcPr>
          <w:p w14:paraId="21DB7B46" w14:textId="77777777" w:rsidR="00553AF7" w:rsidRPr="002B008D" w:rsidRDefault="00553AF7" w:rsidP="00553AF7">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7C14F9AD" w14:textId="39C41EAF" w:rsidR="00553AF7" w:rsidRPr="002B008D" w:rsidRDefault="00553AF7" w:rsidP="00553AF7">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 xml:space="preserve">Practical (laboratory) occupation 1-2. Foundations of individual </w:t>
            </w:r>
            <w:r w:rsidR="00E724EB" w:rsidRPr="002B008D">
              <w:rPr>
                <w:rFonts w:ascii="Times New Roman" w:eastAsia="Calibri" w:hAnsi="Times New Roman" w:cs="Times New Roman"/>
                <w:lang w:val="en-GB"/>
              </w:rPr>
              <w:t>behaviour</w:t>
            </w:r>
            <w:r w:rsidRPr="002B008D">
              <w:rPr>
                <w:rFonts w:ascii="Times New Roman" w:eastAsia="Calibri" w:hAnsi="Times New Roman" w:cs="Times New Roman"/>
                <w:lang w:val="en-GB"/>
              </w:rPr>
              <w:t xml:space="preserve">. </w:t>
            </w:r>
          </w:p>
        </w:tc>
        <w:tc>
          <w:tcPr>
            <w:tcW w:w="995" w:type="dxa"/>
            <w:gridSpan w:val="2"/>
          </w:tcPr>
          <w:p w14:paraId="4BBB6C77" w14:textId="1026D6F5" w:rsidR="00553AF7" w:rsidRPr="002B008D" w:rsidRDefault="00553AF7" w:rsidP="00553AF7">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2B008D">
              <w:rPr>
                <w:rFonts w:ascii="Times New Roman" w:eastAsia="Times New Roman" w:hAnsi="Times New Roman" w:cs="Times New Roman"/>
                <w:b/>
                <w:sz w:val="24"/>
                <w:szCs w:val="24"/>
                <w:lang w:val="kk-KZ" w:eastAsia="ru-RU"/>
              </w:rPr>
              <w:t>1</w:t>
            </w:r>
          </w:p>
        </w:tc>
        <w:tc>
          <w:tcPr>
            <w:tcW w:w="1560" w:type="dxa"/>
            <w:gridSpan w:val="2"/>
          </w:tcPr>
          <w:p w14:paraId="703CEC91" w14:textId="3D1130F2" w:rsidR="00553AF7" w:rsidRPr="002B008D" w:rsidRDefault="00553AF7" w:rsidP="00553AF7">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2B008D">
              <w:rPr>
                <w:rFonts w:ascii="Times New Roman" w:hAnsi="Times New Roman" w:cs="Times New Roman"/>
                <w:b/>
                <w:sz w:val="24"/>
                <w:szCs w:val="24"/>
              </w:rPr>
              <w:t>10</w:t>
            </w:r>
          </w:p>
        </w:tc>
      </w:tr>
      <w:tr w:rsidR="00E724EB" w:rsidRPr="002B008D" w14:paraId="26F552C6" w14:textId="77777777" w:rsidTr="00FD2105">
        <w:tc>
          <w:tcPr>
            <w:tcW w:w="809" w:type="dxa"/>
            <w:vMerge w:val="restart"/>
            <w:shd w:val="clear" w:color="auto" w:fill="auto"/>
          </w:tcPr>
          <w:p w14:paraId="3CABE7E9" w14:textId="722D91F8" w:rsidR="00E724EB" w:rsidRPr="002B008D" w:rsidRDefault="00E724EB" w:rsidP="00E724EB">
            <w:pPr>
              <w:spacing w:after="0" w:line="240" w:lineRule="auto"/>
              <w:ind w:left="100"/>
              <w:jc w:val="center"/>
              <w:rPr>
                <w:rFonts w:ascii="Times New Roman" w:eastAsia="Times New Roman" w:hAnsi="Times New Roman" w:cs="Times New Roman"/>
                <w:b/>
                <w:lang w:val="en-US" w:eastAsia="ru-RU"/>
              </w:rPr>
            </w:pPr>
            <w:r w:rsidRPr="002B008D">
              <w:rPr>
                <w:rFonts w:ascii="Times New Roman" w:eastAsia="Times New Roman" w:hAnsi="Times New Roman" w:cs="Times New Roman"/>
                <w:b/>
                <w:lang w:val="en-US" w:eastAsia="ru-RU"/>
              </w:rPr>
              <w:t>2</w:t>
            </w:r>
          </w:p>
        </w:tc>
        <w:tc>
          <w:tcPr>
            <w:tcW w:w="6809" w:type="dxa"/>
            <w:gridSpan w:val="6"/>
            <w:tcBorders>
              <w:top w:val="single" w:sz="4" w:space="0" w:color="auto"/>
            </w:tcBorders>
            <w:shd w:val="clear" w:color="auto" w:fill="auto"/>
          </w:tcPr>
          <w:p w14:paraId="29ECB900" w14:textId="2219BCBF" w:rsidR="00E724EB" w:rsidRPr="002B008D"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 xml:space="preserve">Lecture 2. </w:t>
            </w:r>
            <w:r w:rsidR="00954997" w:rsidRPr="002B008D">
              <w:rPr>
                <w:lang w:val="en-US"/>
              </w:rPr>
              <w:t xml:space="preserve"> </w:t>
            </w:r>
            <w:r w:rsidR="00954997" w:rsidRPr="002B008D">
              <w:rPr>
                <w:rFonts w:ascii="Times New Roman" w:eastAsia="Calibri" w:hAnsi="Times New Roman" w:cs="Times New Roman"/>
                <w:lang w:val="en-GB"/>
              </w:rPr>
              <w:t>Management psychology: the history, theoretical and methodological fundamentals, and research methods.</w:t>
            </w:r>
          </w:p>
        </w:tc>
        <w:tc>
          <w:tcPr>
            <w:tcW w:w="995" w:type="dxa"/>
            <w:gridSpan w:val="2"/>
          </w:tcPr>
          <w:p w14:paraId="7982094B" w14:textId="578F99BE" w:rsidR="00E724EB" w:rsidRPr="002B008D"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2B008D">
              <w:rPr>
                <w:rFonts w:ascii="Times New Roman" w:eastAsia="Times New Roman" w:hAnsi="Times New Roman" w:cs="Times New Roman"/>
                <w:b/>
                <w:sz w:val="24"/>
                <w:szCs w:val="24"/>
                <w:lang w:val="en-US"/>
              </w:rPr>
              <w:t>1</w:t>
            </w:r>
          </w:p>
        </w:tc>
        <w:tc>
          <w:tcPr>
            <w:tcW w:w="1560" w:type="dxa"/>
            <w:gridSpan w:val="2"/>
          </w:tcPr>
          <w:p w14:paraId="0CAB695A" w14:textId="3B09E218" w:rsidR="00E724EB" w:rsidRPr="002B008D"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2B008D">
              <w:rPr>
                <w:rFonts w:ascii="Times New Roman" w:hAnsi="Times New Roman" w:cs="Times New Roman"/>
                <w:b/>
                <w:sz w:val="24"/>
                <w:szCs w:val="24"/>
                <w:lang w:val="en-US"/>
              </w:rPr>
              <w:t>0</w:t>
            </w:r>
          </w:p>
        </w:tc>
      </w:tr>
      <w:tr w:rsidR="00E724EB" w:rsidRPr="002B008D" w14:paraId="38E57BF3" w14:textId="77777777" w:rsidTr="00C262A8">
        <w:tc>
          <w:tcPr>
            <w:tcW w:w="809" w:type="dxa"/>
            <w:vMerge/>
            <w:shd w:val="clear" w:color="auto" w:fill="auto"/>
          </w:tcPr>
          <w:p w14:paraId="1C27C1BC" w14:textId="77777777" w:rsidR="00E724EB" w:rsidRPr="002B008D" w:rsidRDefault="00E724EB"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3C40149A" w14:textId="097738E7" w:rsidR="00E724EB" w:rsidRPr="002B008D"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Practical (laboratory) occupation 2. Characteristics of People.</w:t>
            </w:r>
          </w:p>
        </w:tc>
        <w:tc>
          <w:tcPr>
            <w:tcW w:w="995" w:type="dxa"/>
            <w:gridSpan w:val="2"/>
          </w:tcPr>
          <w:p w14:paraId="0163207B" w14:textId="053384EB" w:rsidR="00E724EB" w:rsidRPr="002B008D"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2B008D">
              <w:rPr>
                <w:rFonts w:ascii="Times New Roman" w:eastAsia="Times New Roman" w:hAnsi="Times New Roman" w:cs="Times New Roman"/>
                <w:b/>
                <w:sz w:val="24"/>
                <w:szCs w:val="24"/>
                <w:lang w:val="kk-KZ"/>
              </w:rPr>
              <w:t>1</w:t>
            </w:r>
          </w:p>
        </w:tc>
        <w:tc>
          <w:tcPr>
            <w:tcW w:w="1560" w:type="dxa"/>
            <w:gridSpan w:val="2"/>
          </w:tcPr>
          <w:p w14:paraId="52E1BB91" w14:textId="247EE8D0" w:rsidR="00E724EB" w:rsidRPr="002B008D"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2B008D">
              <w:rPr>
                <w:rFonts w:ascii="Times New Roman" w:hAnsi="Times New Roman" w:cs="Times New Roman"/>
                <w:b/>
                <w:sz w:val="24"/>
                <w:szCs w:val="24"/>
              </w:rPr>
              <w:t>10</w:t>
            </w:r>
          </w:p>
        </w:tc>
      </w:tr>
      <w:tr w:rsidR="00E724EB" w:rsidRPr="002B008D" w14:paraId="47515EC6" w14:textId="77777777" w:rsidTr="00C262A8">
        <w:tc>
          <w:tcPr>
            <w:tcW w:w="809" w:type="dxa"/>
            <w:vMerge w:val="restart"/>
            <w:shd w:val="clear" w:color="auto" w:fill="auto"/>
          </w:tcPr>
          <w:p w14:paraId="4923ADF8" w14:textId="77777777" w:rsidR="00E724EB" w:rsidRPr="002B008D" w:rsidRDefault="00E724EB" w:rsidP="00E724EB">
            <w:pPr>
              <w:spacing w:after="0" w:line="240" w:lineRule="auto"/>
              <w:ind w:left="100"/>
              <w:jc w:val="center"/>
              <w:rPr>
                <w:rFonts w:ascii="Times New Roman" w:eastAsia="Times New Roman" w:hAnsi="Times New Roman" w:cs="Times New Roman"/>
                <w:b/>
                <w:lang w:val="en-US" w:eastAsia="ru-RU"/>
              </w:rPr>
            </w:pPr>
            <w:r w:rsidRPr="002B008D">
              <w:rPr>
                <w:rFonts w:ascii="Times New Roman" w:eastAsia="Times New Roman" w:hAnsi="Times New Roman" w:cs="Times New Roman"/>
                <w:b/>
                <w:lang w:val="en-US" w:eastAsia="ru-RU"/>
              </w:rPr>
              <w:t>3</w:t>
            </w:r>
          </w:p>
        </w:tc>
        <w:tc>
          <w:tcPr>
            <w:tcW w:w="6809" w:type="dxa"/>
            <w:gridSpan w:val="6"/>
            <w:shd w:val="clear" w:color="auto" w:fill="auto"/>
          </w:tcPr>
          <w:p w14:paraId="3FA0C2C8" w14:textId="354CCCD4" w:rsidR="00954997" w:rsidRPr="002B008D" w:rsidRDefault="00E724EB" w:rsidP="00954997">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 xml:space="preserve">Lecture 3. </w:t>
            </w:r>
            <w:r w:rsidR="00954997" w:rsidRPr="002B008D">
              <w:rPr>
                <w:lang w:val="en-US"/>
              </w:rPr>
              <w:t xml:space="preserve"> </w:t>
            </w:r>
            <w:r w:rsidR="00954997" w:rsidRPr="002B008D">
              <w:rPr>
                <w:rFonts w:ascii="Times New Roman" w:eastAsia="Calibri" w:hAnsi="Times New Roman" w:cs="Times New Roman"/>
                <w:lang w:val="en-GB"/>
              </w:rPr>
              <w:t xml:space="preserve">Personality: the self and the leader’s </w:t>
            </w:r>
          </w:p>
          <w:p w14:paraId="78D5E6D2" w14:textId="155D3F29" w:rsidR="00E724EB" w:rsidRPr="002B008D" w:rsidRDefault="00954997" w:rsidP="00954997">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identity in managerial interactions</w:t>
            </w:r>
          </w:p>
        </w:tc>
        <w:tc>
          <w:tcPr>
            <w:tcW w:w="995" w:type="dxa"/>
            <w:gridSpan w:val="2"/>
          </w:tcPr>
          <w:p w14:paraId="4104FD6D" w14:textId="33B64B4E" w:rsidR="00E724EB" w:rsidRPr="002B008D"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2B008D">
              <w:rPr>
                <w:rFonts w:ascii="Times New Roman" w:eastAsia="Times New Roman" w:hAnsi="Times New Roman" w:cs="Times New Roman"/>
                <w:b/>
                <w:sz w:val="24"/>
                <w:szCs w:val="24"/>
                <w:lang w:val="en-US"/>
              </w:rPr>
              <w:t>1</w:t>
            </w:r>
          </w:p>
        </w:tc>
        <w:tc>
          <w:tcPr>
            <w:tcW w:w="1560" w:type="dxa"/>
            <w:gridSpan w:val="2"/>
          </w:tcPr>
          <w:p w14:paraId="777B113E" w14:textId="7373BDB5" w:rsidR="00E724EB" w:rsidRPr="002B008D"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2B008D">
              <w:rPr>
                <w:rFonts w:ascii="Times New Roman" w:hAnsi="Times New Roman" w:cs="Times New Roman"/>
                <w:b/>
                <w:sz w:val="24"/>
                <w:szCs w:val="24"/>
                <w:lang w:val="kk-KZ"/>
              </w:rPr>
              <w:t>0</w:t>
            </w:r>
          </w:p>
        </w:tc>
      </w:tr>
      <w:tr w:rsidR="00E724EB" w:rsidRPr="002B008D" w14:paraId="325FEAF7" w14:textId="77777777" w:rsidTr="00C262A8">
        <w:tc>
          <w:tcPr>
            <w:tcW w:w="809" w:type="dxa"/>
            <w:vMerge/>
            <w:shd w:val="clear" w:color="auto" w:fill="auto"/>
          </w:tcPr>
          <w:p w14:paraId="17ADB776" w14:textId="77777777" w:rsidR="00E724EB" w:rsidRPr="002B008D" w:rsidRDefault="00E724EB" w:rsidP="00E724EB">
            <w:pPr>
              <w:spacing w:after="0" w:line="240" w:lineRule="auto"/>
              <w:ind w:left="100"/>
              <w:jc w:val="center"/>
              <w:rPr>
                <w:rFonts w:ascii="Times New Roman" w:eastAsia="Times New Roman" w:hAnsi="Times New Roman" w:cs="Times New Roman"/>
                <w:b/>
                <w:lang w:val="en-GB" w:eastAsia="ru-RU"/>
              </w:rPr>
            </w:pPr>
          </w:p>
        </w:tc>
        <w:tc>
          <w:tcPr>
            <w:tcW w:w="6809" w:type="dxa"/>
            <w:gridSpan w:val="6"/>
            <w:shd w:val="clear" w:color="auto" w:fill="auto"/>
          </w:tcPr>
          <w:p w14:paraId="7E63E20F" w14:textId="77777777" w:rsidR="00E724EB" w:rsidRPr="002B008D"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Practical (laboratory) occupation 3. The Big Five Model of Personality.</w:t>
            </w:r>
          </w:p>
        </w:tc>
        <w:tc>
          <w:tcPr>
            <w:tcW w:w="995" w:type="dxa"/>
            <w:gridSpan w:val="2"/>
          </w:tcPr>
          <w:p w14:paraId="58E4627E" w14:textId="3A41C8CF" w:rsidR="00E724EB" w:rsidRPr="002B008D"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2B008D">
              <w:rPr>
                <w:rFonts w:ascii="Times New Roman" w:eastAsia="Times New Roman" w:hAnsi="Times New Roman" w:cs="Times New Roman"/>
                <w:b/>
                <w:sz w:val="24"/>
                <w:szCs w:val="24"/>
                <w:lang w:val="kk-KZ"/>
              </w:rPr>
              <w:t>1</w:t>
            </w:r>
          </w:p>
        </w:tc>
        <w:tc>
          <w:tcPr>
            <w:tcW w:w="1560" w:type="dxa"/>
            <w:gridSpan w:val="2"/>
          </w:tcPr>
          <w:p w14:paraId="4CA35E27" w14:textId="08C17103" w:rsidR="00E724EB" w:rsidRPr="002B008D"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2B008D">
              <w:rPr>
                <w:rFonts w:ascii="Times New Roman" w:hAnsi="Times New Roman" w:cs="Times New Roman"/>
                <w:b/>
                <w:sz w:val="24"/>
                <w:szCs w:val="24"/>
                <w:lang w:val="en-US"/>
              </w:rPr>
              <w:t>10</w:t>
            </w:r>
          </w:p>
        </w:tc>
      </w:tr>
      <w:tr w:rsidR="00E724EB" w:rsidRPr="002B008D" w14:paraId="33E2B86A" w14:textId="77777777" w:rsidTr="00E724EB">
        <w:trPr>
          <w:trHeight w:val="349"/>
        </w:trPr>
        <w:tc>
          <w:tcPr>
            <w:tcW w:w="809" w:type="dxa"/>
            <w:vMerge/>
            <w:shd w:val="clear" w:color="auto" w:fill="auto"/>
          </w:tcPr>
          <w:p w14:paraId="1518CD13" w14:textId="77777777" w:rsidR="00E724EB" w:rsidRPr="002B008D" w:rsidRDefault="00E724EB"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73800321" w14:textId="6F927CC8" w:rsidR="00E724EB" w:rsidRPr="002B008D"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b/>
                <w:bCs/>
                <w:lang w:val="en-GB"/>
              </w:rPr>
              <w:t>SWM 1.</w:t>
            </w:r>
            <w:r w:rsidRPr="002B008D">
              <w:rPr>
                <w:rFonts w:ascii="Times New Roman" w:eastAsia="Calibri" w:hAnsi="Times New Roman" w:cs="Times New Roman"/>
                <w:lang w:val="en-GB"/>
              </w:rPr>
              <w:t xml:space="preserve"> </w:t>
            </w:r>
            <w:r w:rsidR="00313DAC" w:rsidRPr="002B008D">
              <w:rPr>
                <w:lang w:val="en-US"/>
              </w:rPr>
              <w:t xml:space="preserve"> </w:t>
            </w:r>
            <w:r w:rsidR="00313DAC" w:rsidRPr="002B008D">
              <w:rPr>
                <w:rFonts w:ascii="Times New Roman" w:eastAsia="Calibri" w:hAnsi="Times New Roman" w:cs="Times New Roman"/>
                <w:lang w:val="en-GB"/>
              </w:rPr>
              <w:t xml:space="preserve">Fundamentals of Human Resource Management (2014). Gary </w:t>
            </w:r>
            <w:proofErr w:type="spellStart"/>
            <w:r w:rsidR="00313DAC" w:rsidRPr="002B008D">
              <w:rPr>
                <w:rFonts w:ascii="Times New Roman" w:eastAsia="Calibri" w:hAnsi="Times New Roman" w:cs="Times New Roman"/>
                <w:lang w:val="en-GB"/>
              </w:rPr>
              <w:t>Dessler</w:t>
            </w:r>
            <w:proofErr w:type="spellEnd"/>
            <w:r w:rsidR="00313DAC" w:rsidRPr="002B008D">
              <w:rPr>
                <w:rFonts w:ascii="Times New Roman" w:eastAsia="Calibri" w:hAnsi="Times New Roman" w:cs="Times New Roman"/>
                <w:lang w:val="en-GB"/>
              </w:rPr>
              <w:t>. - #2. Managing equal opportunity and diversity</w:t>
            </w:r>
          </w:p>
        </w:tc>
        <w:tc>
          <w:tcPr>
            <w:tcW w:w="995" w:type="dxa"/>
            <w:gridSpan w:val="2"/>
          </w:tcPr>
          <w:p w14:paraId="1104EFCB" w14:textId="77777777" w:rsidR="00E724EB" w:rsidRPr="002B008D"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p>
        </w:tc>
        <w:tc>
          <w:tcPr>
            <w:tcW w:w="1560" w:type="dxa"/>
            <w:gridSpan w:val="2"/>
          </w:tcPr>
          <w:p w14:paraId="056FFA51" w14:textId="548167E8" w:rsidR="00E724EB" w:rsidRPr="002B008D"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2B008D">
              <w:rPr>
                <w:rFonts w:ascii="Times New Roman" w:hAnsi="Times New Roman" w:cs="Times New Roman"/>
                <w:b/>
                <w:sz w:val="24"/>
                <w:szCs w:val="24"/>
                <w:lang w:val="en-US"/>
              </w:rPr>
              <w:t>2</w:t>
            </w:r>
            <w:r w:rsidR="00DC2213" w:rsidRPr="002B008D">
              <w:rPr>
                <w:rFonts w:ascii="Times New Roman" w:hAnsi="Times New Roman" w:cs="Times New Roman"/>
                <w:b/>
                <w:sz w:val="24"/>
                <w:szCs w:val="24"/>
                <w:lang w:val="en-US"/>
              </w:rPr>
              <w:t>5</w:t>
            </w:r>
          </w:p>
        </w:tc>
      </w:tr>
      <w:tr w:rsidR="00E72946" w:rsidRPr="002B008D" w14:paraId="43248630" w14:textId="77777777" w:rsidTr="00C262A8">
        <w:tc>
          <w:tcPr>
            <w:tcW w:w="809" w:type="dxa"/>
            <w:vMerge w:val="restart"/>
            <w:shd w:val="clear" w:color="auto" w:fill="auto"/>
          </w:tcPr>
          <w:p w14:paraId="24C5D5AE" w14:textId="28301F1C" w:rsidR="00E72946" w:rsidRPr="002B008D" w:rsidRDefault="00E72946" w:rsidP="00E724EB">
            <w:pPr>
              <w:spacing w:after="0" w:line="240" w:lineRule="auto"/>
              <w:ind w:left="100"/>
              <w:jc w:val="center"/>
              <w:rPr>
                <w:rFonts w:ascii="Times New Roman" w:eastAsia="Times New Roman" w:hAnsi="Times New Roman" w:cs="Times New Roman"/>
                <w:b/>
                <w:lang w:val="en-US" w:eastAsia="ru-RU"/>
              </w:rPr>
            </w:pPr>
            <w:r w:rsidRPr="002B008D">
              <w:rPr>
                <w:rFonts w:ascii="Times New Roman" w:eastAsia="Times New Roman" w:hAnsi="Times New Roman" w:cs="Times New Roman"/>
                <w:b/>
                <w:lang w:val="en-US" w:eastAsia="ru-RU"/>
              </w:rPr>
              <w:t>4</w:t>
            </w:r>
          </w:p>
        </w:tc>
        <w:tc>
          <w:tcPr>
            <w:tcW w:w="6809" w:type="dxa"/>
            <w:gridSpan w:val="6"/>
            <w:shd w:val="clear" w:color="auto" w:fill="auto"/>
          </w:tcPr>
          <w:p w14:paraId="54A346C8" w14:textId="26C73E02" w:rsidR="00E72946" w:rsidRPr="002B008D" w:rsidRDefault="00E72946"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 xml:space="preserve">Lecture 4. </w:t>
            </w:r>
            <w:r w:rsidR="00954997" w:rsidRPr="002B008D">
              <w:t xml:space="preserve"> </w:t>
            </w:r>
            <w:r w:rsidR="00954997" w:rsidRPr="002B008D">
              <w:rPr>
                <w:rFonts w:ascii="Times New Roman" w:eastAsia="Calibri" w:hAnsi="Times New Roman" w:cs="Times New Roman"/>
                <w:lang w:val="en-GB"/>
              </w:rPr>
              <w:t xml:space="preserve">Decision </w:t>
            </w:r>
            <w:proofErr w:type="gramStart"/>
            <w:r w:rsidR="00954997" w:rsidRPr="002B008D">
              <w:rPr>
                <w:rFonts w:ascii="Times New Roman" w:eastAsia="Calibri" w:hAnsi="Times New Roman" w:cs="Times New Roman"/>
                <w:lang w:val="en-GB"/>
              </w:rPr>
              <w:t xml:space="preserve">making </w:t>
            </w:r>
            <w:r w:rsidRPr="002B008D">
              <w:rPr>
                <w:rFonts w:ascii="Times New Roman" w:eastAsia="Calibri" w:hAnsi="Times New Roman" w:cs="Times New Roman"/>
                <w:lang w:val="en-GB"/>
              </w:rPr>
              <w:t>.</w:t>
            </w:r>
            <w:proofErr w:type="gramEnd"/>
            <w:r w:rsidRPr="002B008D">
              <w:rPr>
                <w:rFonts w:ascii="Times New Roman" w:eastAsia="Calibri" w:hAnsi="Times New Roman" w:cs="Times New Roman"/>
                <w:lang w:val="en-GB"/>
              </w:rPr>
              <w:t xml:space="preserve"> </w:t>
            </w:r>
          </w:p>
        </w:tc>
        <w:tc>
          <w:tcPr>
            <w:tcW w:w="995" w:type="dxa"/>
            <w:gridSpan w:val="2"/>
          </w:tcPr>
          <w:p w14:paraId="16DF46F1" w14:textId="641259DE" w:rsidR="00E72946" w:rsidRPr="002B008D" w:rsidRDefault="00E72946"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eastAsia="Times New Roman" w:hAnsi="Times New Roman" w:cs="Times New Roman"/>
                <w:b/>
                <w:sz w:val="24"/>
                <w:szCs w:val="24"/>
                <w:lang w:val="en-US"/>
              </w:rPr>
              <w:t>1</w:t>
            </w:r>
          </w:p>
        </w:tc>
        <w:tc>
          <w:tcPr>
            <w:tcW w:w="1560" w:type="dxa"/>
            <w:gridSpan w:val="2"/>
          </w:tcPr>
          <w:p w14:paraId="0EB14EB1" w14:textId="2F0E932F" w:rsidR="00E72946" w:rsidRPr="002B008D" w:rsidRDefault="00E72946"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2B008D">
              <w:rPr>
                <w:rFonts w:ascii="Times New Roman" w:hAnsi="Times New Roman" w:cs="Times New Roman"/>
                <w:b/>
                <w:sz w:val="24"/>
                <w:szCs w:val="24"/>
                <w:lang w:val="en-US"/>
              </w:rPr>
              <w:t>0</w:t>
            </w:r>
          </w:p>
        </w:tc>
      </w:tr>
      <w:tr w:rsidR="00E72946" w:rsidRPr="002B008D" w14:paraId="5B322A1A" w14:textId="77777777" w:rsidTr="00C262A8">
        <w:tc>
          <w:tcPr>
            <w:tcW w:w="809" w:type="dxa"/>
            <w:vMerge/>
            <w:shd w:val="clear" w:color="auto" w:fill="auto"/>
          </w:tcPr>
          <w:p w14:paraId="6B3CA784" w14:textId="77777777" w:rsidR="00E72946" w:rsidRPr="002B008D" w:rsidRDefault="00E72946"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10F3691E" w14:textId="706D29A0" w:rsidR="00E72946" w:rsidRPr="002B008D" w:rsidRDefault="00E72946"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Practical (laboratory) occupation 4.  The Nature of Values. The Nature of Work Attitudes</w:t>
            </w:r>
          </w:p>
        </w:tc>
        <w:tc>
          <w:tcPr>
            <w:tcW w:w="995" w:type="dxa"/>
            <w:gridSpan w:val="2"/>
          </w:tcPr>
          <w:p w14:paraId="6514689B" w14:textId="5D314B03" w:rsidR="00E72946" w:rsidRPr="002B008D" w:rsidRDefault="00E72946"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eastAsia="Times New Roman" w:hAnsi="Times New Roman" w:cs="Times New Roman"/>
                <w:b/>
                <w:sz w:val="24"/>
                <w:szCs w:val="24"/>
                <w:lang w:val="kk-KZ"/>
              </w:rPr>
              <w:t>1</w:t>
            </w:r>
          </w:p>
        </w:tc>
        <w:tc>
          <w:tcPr>
            <w:tcW w:w="1560" w:type="dxa"/>
            <w:gridSpan w:val="2"/>
          </w:tcPr>
          <w:p w14:paraId="5AFDF1CD" w14:textId="4717A33B" w:rsidR="00E72946" w:rsidRPr="002B008D" w:rsidRDefault="00E72946"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2B008D">
              <w:rPr>
                <w:rFonts w:ascii="Times New Roman" w:hAnsi="Times New Roman" w:cs="Times New Roman"/>
                <w:b/>
                <w:sz w:val="24"/>
                <w:szCs w:val="24"/>
                <w:lang w:val="en-US"/>
              </w:rPr>
              <w:t>10</w:t>
            </w:r>
          </w:p>
        </w:tc>
      </w:tr>
      <w:tr w:rsidR="00E724EB" w:rsidRPr="002B008D" w14:paraId="6BA75498" w14:textId="77777777" w:rsidTr="00C262A8">
        <w:tc>
          <w:tcPr>
            <w:tcW w:w="809" w:type="dxa"/>
            <w:vMerge w:val="restart"/>
            <w:shd w:val="clear" w:color="auto" w:fill="auto"/>
          </w:tcPr>
          <w:p w14:paraId="2E85FF1D" w14:textId="4E962F38" w:rsidR="00E724EB" w:rsidRPr="002B008D" w:rsidRDefault="00E724EB" w:rsidP="00E724EB">
            <w:pPr>
              <w:spacing w:after="0" w:line="240" w:lineRule="auto"/>
              <w:ind w:left="100"/>
              <w:jc w:val="center"/>
              <w:rPr>
                <w:rFonts w:ascii="Times New Roman" w:eastAsia="Times New Roman" w:hAnsi="Times New Roman" w:cs="Times New Roman"/>
                <w:b/>
                <w:lang w:val="en-US" w:eastAsia="ru-RU"/>
              </w:rPr>
            </w:pPr>
            <w:r w:rsidRPr="002B008D">
              <w:rPr>
                <w:rFonts w:ascii="Times New Roman" w:eastAsia="Times New Roman" w:hAnsi="Times New Roman" w:cs="Times New Roman"/>
                <w:b/>
                <w:lang w:val="en-US" w:eastAsia="ru-RU"/>
              </w:rPr>
              <w:t>5</w:t>
            </w:r>
          </w:p>
        </w:tc>
        <w:tc>
          <w:tcPr>
            <w:tcW w:w="6809" w:type="dxa"/>
            <w:gridSpan w:val="6"/>
            <w:shd w:val="clear" w:color="auto" w:fill="auto"/>
          </w:tcPr>
          <w:p w14:paraId="6598C2F1" w14:textId="20B46345" w:rsidR="00E724EB" w:rsidRPr="002B008D"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 xml:space="preserve">Lecture 5. </w:t>
            </w:r>
            <w:r w:rsidR="00954997" w:rsidRPr="002B008D">
              <w:rPr>
                <w:lang w:val="en-US"/>
              </w:rPr>
              <w:t xml:space="preserve"> </w:t>
            </w:r>
            <w:r w:rsidR="00954997" w:rsidRPr="002B008D">
              <w:rPr>
                <w:rFonts w:ascii="Times New Roman" w:eastAsia="Calibri" w:hAnsi="Times New Roman" w:cs="Times New Roman"/>
                <w:lang w:val="en-GB"/>
              </w:rPr>
              <w:t>Motivational aspects of management</w:t>
            </w:r>
          </w:p>
        </w:tc>
        <w:tc>
          <w:tcPr>
            <w:tcW w:w="995" w:type="dxa"/>
            <w:gridSpan w:val="2"/>
          </w:tcPr>
          <w:p w14:paraId="307B755D" w14:textId="70DDF2E9" w:rsidR="00E724EB" w:rsidRPr="002B008D"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eastAsia="Times New Roman" w:hAnsi="Times New Roman" w:cs="Times New Roman"/>
                <w:b/>
                <w:sz w:val="24"/>
                <w:szCs w:val="24"/>
                <w:lang w:val="en-US"/>
              </w:rPr>
              <w:t>1</w:t>
            </w:r>
          </w:p>
        </w:tc>
        <w:tc>
          <w:tcPr>
            <w:tcW w:w="1560" w:type="dxa"/>
            <w:gridSpan w:val="2"/>
          </w:tcPr>
          <w:p w14:paraId="0B523426" w14:textId="0DBCC4BE" w:rsidR="00E724EB" w:rsidRPr="002B008D"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hAnsi="Times New Roman" w:cs="Times New Roman"/>
                <w:b/>
                <w:sz w:val="24"/>
                <w:szCs w:val="24"/>
                <w:lang w:val="kk-KZ"/>
              </w:rPr>
              <w:t>0</w:t>
            </w:r>
          </w:p>
        </w:tc>
      </w:tr>
      <w:tr w:rsidR="00E724EB" w:rsidRPr="002B008D" w14:paraId="7EEBC9DD" w14:textId="77777777" w:rsidTr="00C262A8">
        <w:tc>
          <w:tcPr>
            <w:tcW w:w="809" w:type="dxa"/>
            <w:vMerge/>
            <w:shd w:val="clear" w:color="auto" w:fill="auto"/>
          </w:tcPr>
          <w:p w14:paraId="02AE9570" w14:textId="2E4CAD04" w:rsidR="00E724EB" w:rsidRPr="002B008D" w:rsidRDefault="00E724EB"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7EA78CFA" w14:textId="6A1BD697" w:rsidR="00E724EB" w:rsidRPr="002B008D"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Practical (laboratory) occupation 5.  The Nature of Work Attitudes</w:t>
            </w:r>
          </w:p>
        </w:tc>
        <w:tc>
          <w:tcPr>
            <w:tcW w:w="995" w:type="dxa"/>
            <w:gridSpan w:val="2"/>
          </w:tcPr>
          <w:p w14:paraId="7CD841DD" w14:textId="1DD45650" w:rsidR="00E724EB" w:rsidRPr="002B008D"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eastAsia="Times New Roman" w:hAnsi="Times New Roman" w:cs="Times New Roman"/>
                <w:b/>
                <w:sz w:val="24"/>
                <w:szCs w:val="24"/>
                <w:lang w:val="kk-KZ"/>
              </w:rPr>
              <w:t>1</w:t>
            </w:r>
          </w:p>
        </w:tc>
        <w:tc>
          <w:tcPr>
            <w:tcW w:w="1560" w:type="dxa"/>
            <w:gridSpan w:val="2"/>
          </w:tcPr>
          <w:p w14:paraId="0F63B38C" w14:textId="75FFF1C2" w:rsidR="00E724EB" w:rsidRPr="002B008D"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2B008D">
              <w:rPr>
                <w:rFonts w:ascii="Times New Roman" w:hAnsi="Times New Roman" w:cs="Times New Roman"/>
                <w:b/>
                <w:sz w:val="24"/>
                <w:szCs w:val="24"/>
                <w:lang w:val="en-US"/>
              </w:rPr>
              <w:t>10</w:t>
            </w:r>
          </w:p>
        </w:tc>
      </w:tr>
      <w:tr w:rsidR="00E724EB" w:rsidRPr="002B008D" w14:paraId="5B2F7415" w14:textId="77777777" w:rsidTr="00C262A8">
        <w:tc>
          <w:tcPr>
            <w:tcW w:w="809" w:type="dxa"/>
            <w:vMerge/>
            <w:shd w:val="clear" w:color="auto" w:fill="auto"/>
          </w:tcPr>
          <w:p w14:paraId="6C67EFE7" w14:textId="77777777" w:rsidR="00E724EB" w:rsidRPr="002B008D" w:rsidRDefault="00E724EB"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6A6B73BE" w14:textId="0FE03487" w:rsidR="00E724EB" w:rsidRPr="002B008D"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b/>
                <w:bCs/>
                <w:lang w:val="en-GB"/>
              </w:rPr>
              <w:t>SWM 2.</w:t>
            </w:r>
            <w:r w:rsidRPr="002B008D">
              <w:rPr>
                <w:rFonts w:ascii="Times New Roman" w:eastAsia="Calibri" w:hAnsi="Times New Roman" w:cs="Times New Roman"/>
                <w:lang w:val="en-GB"/>
              </w:rPr>
              <w:t xml:space="preserve"> Organizational </w:t>
            </w:r>
            <w:proofErr w:type="spellStart"/>
            <w:r w:rsidRPr="002B008D">
              <w:rPr>
                <w:rFonts w:ascii="Times New Roman" w:eastAsia="Calibri" w:hAnsi="Times New Roman" w:cs="Times New Roman"/>
                <w:lang w:val="en-GB"/>
              </w:rPr>
              <w:t>behavior</w:t>
            </w:r>
            <w:proofErr w:type="spellEnd"/>
            <w:r w:rsidRPr="002B008D">
              <w:rPr>
                <w:rFonts w:ascii="Times New Roman" w:eastAsia="Calibri" w:hAnsi="Times New Roman" w:cs="Times New Roman"/>
                <w:lang w:val="en-GB"/>
              </w:rPr>
              <w:t xml:space="preserve"> / Stephen P. Robbins, Timothy A. Judge (2013). — part 1 # 2, 4</w:t>
            </w:r>
          </w:p>
        </w:tc>
        <w:tc>
          <w:tcPr>
            <w:tcW w:w="995" w:type="dxa"/>
            <w:gridSpan w:val="2"/>
          </w:tcPr>
          <w:p w14:paraId="37441F8F" w14:textId="77777777" w:rsidR="00E724EB" w:rsidRPr="002B008D"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p>
        </w:tc>
        <w:tc>
          <w:tcPr>
            <w:tcW w:w="1560" w:type="dxa"/>
            <w:gridSpan w:val="2"/>
          </w:tcPr>
          <w:p w14:paraId="4B7B7B21" w14:textId="0CC3E570" w:rsidR="00E724EB" w:rsidRPr="002B008D" w:rsidRDefault="00DC2213"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2B008D">
              <w:rPr>
                <w:rFonts w:ascii="Times New Roman" w:hAnsi="Times New Roman" w:cs="Times New Roman"/>
                <w:b/>
                <w:sz w:val="24"/>
                <w:szCs w:val="24"/>
                <w:lang w:val="en-US"/>
              </w:rPr>
              <w:t>25</w:t>
            </w:r>
          </w:p>
        </w:tc>
      </w:tr>
      <w:tr w:rsidR="00E72946" w:rsidRPr="002B008D" w14:paraId="0494BC6A" w14:textId="77777777" w:rsidTr="00C262A8">
        <w:tc>
          <w:tcPr>
            <w:tcW w:w="809" w:type="dxa"/>
            <w:shd w:val="clear" w:color="auto" w:fill="auto"/>
          </w:tcPr>
          <w:p w14:paraId="5185B66D" w14:textId="77777777" w:rsidR="00E72946" w:rsidRPr="002B008D" w:rsidRDefault="00E72946"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11B45E4C" w14:textId="00A9EDA0" w:rsidR="00E72946" w:rsidRPr="002B008D" w:rsidRDefault="00E72946" w:rsidP="00E724EB">
            <w:pPr>
              <w:tabs>
                <w:tab w:val="left" w:pos="426"/>
              </w:tabs>
              <w:autoSpaceDE w:val="0"/>
              <w:autoSpaceDN w:val="0"/>
              <w:adjustRightInd w:val="0"/>
              <w:spacing w:after="0" w:line="240" w:lineRule="auto"/>
              <w:jc w:val="both"/>
              <w:rPr>
                <w:rFonts w:ascii="Times New Roman" w:eastAsia="Calibri" w:hAnsi="Times New Roman" w:cs="Times New Roman"/>
                <w:b/>
                <w:bCs/>
                <w:lang w:val="en-GB"/>
              </w:rPr>
            </w:pPr>
            <w:r w:rsidRPr="002B008D">
              <w:rPr>
                <w:rFonts w:ascii="Times New Roman" w:eastAsia="Calibri" w:hAnsi="Times New Roman" w:cs="Times New Roman"/>
                <w:b/>
                <w:bCs/>
                <w:lang w:val="en-GB"/>
              </w:rPr>
              <w:t>RC 1</w:t>
            </w:r>
          </w:p>
        </w:tc>
        <w:tc>
          <w:tcPr>
            <w:tcW w:w="995" w:type="dxa"/>
            <w:gridSpan w:val="2"/>
          </w:tcPr>
          <w:p w14:paraId="4F925643" w14:textId="77777777" w:rsidR="00E72946" w:rsidRPr="002B008D" w:rsidRDefault="00E72946"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p>
        </w:tc>
        <w:tc>
          <w:tcPr>
            <w:tcW w:w="1560" w:type="dxa"/>
            <w:gridSpan w:val="2"/>
          </w:tcPr>
          <w:p w14:paraId="3C041B36" w14:textId="10B03249" w:rsidR="00E72946" w:rsidRPr="002B008D" w:rsidRDefault="00E72946" w:rsidP="00E724EB">
            <w:pPr>
              <w:tabs>
                <w:tab w:val="left" w:pos="426"/>
              </w:tabs>
              <w:autoSpaceDE w:val="0"/>
              <w:autoSpaceDN w:val="0"/>
              <w:adjustRightInd w:val="0"/>
              <w:spacing w:after="0" w:line="240" w:lineRule="auto"/>
              <w:jc w:val="center"/>
              <w:rPr>
                <w:rFonts w:ascii="Times New Roman" w:hAnsi="Times New Roman" w:cs="Times New Roman"/>
                <w:b/>
                <w:sz w:val="24"/>
                <w:szCs w:val="24"/>
                <w:lang w:val="en-US"/>
              </w:rPr>
            </w:pPr>
            <w:r w:rsidRPr="002B008D">
              <w:rPr>
                <w:rFonts w:ascii="Times New Roman" w:hAnsi="Times New Roman" w:cs="Times New Roman"/>
                <w:b/>
                <w:sz w:val="24"/>
                <w:szCs w:val="24"/>
                <w:lang w:val="en-US"/>
              </w:rPr>
              <w:t>100</w:t>
            </w:r>
          </w:p>
        </w:tc>
      </w:tr>
      <w:tr w:rsidR="00832564" w:rsidRPr="002B008D" w14:paraId="01361719" w14:textId="77777777" w:rsidTr="00C262A8">
        <w:tc>
          <w:tcPr>
            <w:tcW w:w="809" w:type="dxa"/>
            <w:vMerge w:val="restart"/>
            <w:shd w:val="clear" w:color="auto" w:fill="auto"/>
          </w:tcPr>
          <w:p w14:paraId="2CF9DEF8" w14:textId="11161D1A" w:rsidR="00832564" w:rsidRPr="002B008D" w:rsidRDefault="00832564" w:rsidP="00832564">
            <w:pPr>
              <w:spacing w:after="0" w:line="240" w:lineRule="auto"/>
              <w:ind w:left="100"/>
              <w:jc w:val="center"/>
              <w:rPr>
                <w:rFonts w:ascii="Times New Roman" w:eastAsia="Times New Roman" w:hAnsi="Times New Roman" w:cs="Times New Roman"/>
                <w:b/>
                <w:lang w:eastAsia="ru-RU"/>
              </w:rPr>
            </w:pPr>
            <w:r w:rsidRPr="002B008D">
              <w:rPr>
                <w:rFonts w:ascii="Times New Roman" w:eastAsia="Times New Roman" w:hAnsi="Times New Roman" w:cs="Times New Roman"/>
                <w:b/>
                <w:lang w:val="en-US" w:eastAsia="ru-RU"/>
              </w:rPr>
              <w:t>6</w:t>
            </w:r>
          </w:p>
        </w:tc>
        <w:tc>
          <w:tcPr>
            <w:tcW w:w="6809" w:type="dxa"/>
            <w:gridSpan w:val="6"/>
            <w:shd w:val="clear" w:color="auto" w:fill="auto"/>
          </w:tcPr>
          <w:p w14:paraId="08EBAA9C" w14:textId="14E52834" w:rsidR="00832564" w:rsidRPr="002B008D" w:rsidRDefault="00832564" w:rsidP="00832564">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 xml:space="preserve">Lecture 6. </w:t>
            </w:r>
            <w:r w:rsidR="00954997" w:rsidRPr="002B008D">
              <w:rPr>
                <w:lang w:val="en-US"/>
              </w:rPr>
              <w:t xml:space="preserve"> </w:t>
            </w:r>
            <w:r w:rsidR="00954997" w:rsidRPr="002B008D">
              <w:rPr>
                <w:rFonts w:ascii="Times New Roman" w:eastAsia="Calibri" w:hAnsi="Times New Roman" w:cs="Times New Roman"/>
                <w:lang w:val="en-GB"/>
              </w:rPr>
              <w:t>Building a business career</w:t>
            </w:r>
          </w:p>
        </w:tc>
        <w:tc>
          <w:tcPr>
            <w:tcW w:w="995" w:type="dxa"/>
            <w:gridSpan w:val="2"/>
          </w:tcPr>
          <w:p w14:paraId="53FCE655" w14:textId="381B0CF6" w:rsidR="00832564" w:rsidRPr="002B008D"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eastAsia="Times New Roman" w:hAnsi="Times New Roman" w:cs="Times New Roman"/>
                <w:b/>
                <w:sz w:val="24"/>
                <w:szCs w:val="24"/>
                <w:lang w:val="en-US"/>
              </w:rPr>
              <w:t>1</w:t>
            </w:r>
          </w:p>
        </w:tc>
        <w:tc>
          <w:tcPr>
            <w:tcW w:w="1560" w:type="dxa"/>
            <w:gridSpan w:val="2"/>
          </w:tcPr>
          <w:p w14:paraId="281D258B" w14:textId="00CD09FF" w:rsidR="00832564" w:rsidRPr="002B008D"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2B008D">
              <w:rPr>
                <w:rFonts w:ascii="Times New Roman" w:hAnsi="Times New Roman" w:cs="Times New Roman"/>
                <w:b/>
                <w:sz w:val="24"/>
                <w:szCs w:val="24"/>
                <w:lang w:val="kk-KZ"/>
              </w:rPr>
              <w:t>0</w:t>
            </w:r>
          </w:p>
        </w:tc>
      </w:tr>
      <w:tr w:rsidR="00832564" w:rsidRPr="002B008D" w14:paraId="1267472A" w14:textId="77777777" w:rsidTr="00C262A8">
        <w:tc>
          <w:tcPr>
            <w:tcW w:w="809" w:type="dxa"/>
            <w:vMerge/>
            <w:shd w:val="clear" w:color="auto" w:fill="auto"/>
          </w:tcPr>
          <w:p w14:paraId="1320C625" w14:textId="77777777" w:rsidR="00832564" w:rsidRPr="002B008D" w:rsidRDefault="00832564" w:rsidP="00832564">
            <w:pPr>
              <w:spacing w:after="0" w:line="240" w:lineRule="auto"/>
              <w:ind w:left="100"/>
              <w:jc w:val="center"/>
              <w:rPr>
                <w:rFonts w:ascii="Times New Roman" w:eastAsia="Times New Roman" w:hAnsi="Times New Roman" w:cs="Times New Roman"/>
                <w:b/>
                <w:lang w:eastAsia="ru-RU"/>
              </w:rPr>
            </w:pPr>
          </w:p>
        </w:tc>
        <w:tc>
          <w:tcPr>
            <w:tcW w:w="6809" w:type="dxa"/>
            <w:gridSpan w:val="6"/>
            <w:shd w:val="clear" w:color="auto" w:fill="auto"/>
          </w:tcPr>
          <w:p w14:paraId="327C2F82" w14:textId="3F4E52A6" w:rsidR="00832564" w:rsidRPr="002B008D" w:rsidRDefault="00832564" w:rsidP="00832564">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Practical (laboratory) occupation 6. Emotional Intelligence</w:t>
            </w:r>
            <w:r w:rsidR="004A6F4C" w:rsidRPr="002B008D">
              <w:rPr>
                <w:rFonts w:ascii="Times New Roman" w:eastAsia="Calibri" w:hAnsi="Times New Roman" w:cs="Times New Roman"/>
                <w:lang w:val="en-GB"/>
              </w:rPr>
              <w:t>.</w:t>
            </w:r>
          </w:p>
        </w:tc>
        <w:tc>
          <w:tcPr>
            <w:tcW w:w="995" w:type="dxa"/>
            <w:gridSpan w:val="2"/>
          </w:tcPr>
          <w:p w14:paraId="61374E10" w14:textId="550519D5" w:rsidR="00832564" w:rsidRPr="002B008D"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eastAsia="Times New Roman" w:hAnsi="Times New Roman" w:cs="Times New Roman"/>
                <w:b/>
                <w:sz w:val="24"/>
                <w:szCs w:val="24"/>
                <w:lang w:val="kk-KZ"/>
              </w:rPr>
              <w:t>1</w:t>
            </w:r>
          </w:p>
        </w:tc>
        <w:tc>
          <w:tcPr>
            <w:tcW w:w="1560" w:type="dxa"/>
            <w:gridSpan w:val="2"/>
          </w:tcPr>
          <w:p w14:paraId="21BAB2BA" w14:textId="3FBCE1F0" w:rsidR="00832564" w:rsidRPr="002B008D"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hAnsi="Times New Roman" w:cs="Times New Roman"/>
                <w:b/>
                <w:sz w:val="24"/>
                <w:szCs w:val="24"/>
                <w:lang w:val="en-US"/>
              </w:rPr>
              <w:t>10</w:t>
            </w:r>
          </w:p>
        </w:tc>
      </w:tr>
      <w:tr w:rsidR="00832564" w:rsidRPr="002B008D" w14:paraId="22D03D1D" w14:textId="77777777" w:rsidTr="00C262A8">
        <w:trPr>
          <w:trHeight w:val="287"/>
        </w:trPr>
        <w:tc>
          <w:tcPr>
            <w:tcW w:w="809" w:type="dxa"/>
            <w:shd w:val="clear" w:color="auto" w:fill="auto"/>
          </w:tcPr>
          <w:p w14:paraId="76F85D1A" w14:textId="544E7CF0" w:rsidR="00832564" w:rsidRPr="002B008D" w:rsidRDefault="00313DAC" w:rsidP="00832564">
            <w:pPr>
              <w:spacing w:after="0" w:line="240" w:lineRule="auto"/>
              <w:ind w:left="100"/>
              <w:jc w:val="center"/>
              <w:rPr>
                <w:rFonts w:ascii="Times New Roman" w:eastAsia="Times New Roman" w:hAnsi="Times New Roman" w:cs="Times New Roman"/>
                <w:b/>
                <w:lang w:val="en-US" w:eastAsia="ru-RU"/>
              </w:rPr>
            </w:pPr>
            <w:r w:rsidRPr="002B008D">
              <w:rPr>
                <w:rFonts w:ascii="Times New Roman" w:eastAsia="Times New Roman" w:hAnsi="Times New Roman" w:cs="Times New Roman"/>
                <w:b/>
                <w:lang w:val="en-US" w:eastAsia="ru-RU"/>
              </w:rPr>
              <w:t>7</w:t>
            </w:r>
          </w:p>
        </w:tc>
        <w:tc>
          <w:tcPr>
            <w:tcW w:w="6809" w:type="dxa"/>
            <w:gridSpan w:val="6"/>
            <w:shd w:val="clear" w:color="auto" w:fill="auto"/>
          </w:tcPr>
          <w:p w14:paraId="3118AE0D" w14:textId="6C2EB158" w:rsidR="00832564" w:rsidRPr="002B008D" w:rsidRDefault="00832564" w:rsidP="00832564">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Lecture 7</w:t>
            </w:r>
            <w:r w:rsidR="00DC2213" w:rsidRPr="002B008D">
              <w:rPr>
                <w:rFonts w:ascii="Times New Roman" w:eastAsia="Calibri" w:hAnsi="Times New Roman" w:cs="Times New Roman"/>
                <w:lang w:val="en-GB"/>
              </w:rPr>
              <w:t>.</w:t>
            </w:r>
            <w:r w:rsidRPr="002B008D">
              <w:rPr>
                <w:lang w:val="en-US"/>
              </w:rPr>
              <w:t xml:space="preserve"> </w:t>
            </w:r>
            <w:r w:rsidR="00954997" w:rsidRPr="002B008D">
              <w:rPr>
                <w:lang w:val="en-US"/>
              </w:rPr>
              <w:t xml:space="preserve"> </w:t>
            </w:r>
            <w:r w:rsidR="00954997" w:rsidRPr="002B008D">
              <w:rPr>
                <w:rFonts w:ascii="Times New Roman" w:eastAsia="Calibri" w:hAnsi="Times New Roman" w:cs="Times New Roman"/>
                <w:lang w:val="en-GB"/>
              </w:rPr>
              <w:t xml:space="preserve">Career anchors by Edgar Schein </w:t>
            </w:r>
          </w:p>
        </w:tc>
        <w:tc>
          <w:tcPr>
            <w:tcW w:w="995" w:type="dxa"/>
            <w:gridSpan w:val="2"/>
          </w:tcPr>
          <w:p w14:paraId="1AD9E917" w14:textId="160BA1CC" w:rsidR="00832564" w:rsidRPr="002B008D"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eastAsia="Times New Roman" w:hAnsi="Times New Roman" w:cs="Times New Roman"/>
                <w:b/>
                <w:sz w:val="24"/>
                <w:szCs w:val="24"/>
                <w:lang w:val="en-US"/>
              </w:rPr>
              <w:t>1</w:t>
            </w:r>
          </w:p>
        </w:tc>
        <w:tc>
          <w:tcPr>
            <w:tcW w:w="1560" w:type="dxa"/>
            <w:gridSpan w:val="2"/>
          </w:tcPr>
          <w:p w14:paraId="34CFCBF5" w14:textId="574ACCD9" w:rsidR="00832564" w:rsidRPr="002B008D"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hAnsi="Times New Roman" w:cs="Times New Roman"/>
                <w:b/>
                <w:sz w:val="24"/>
                <w:szCs w:val="24"/>
                <w:lang w:val="en-US"/>
              </w:rPr>
              <w:t>0</w:t>
            </w:r>
          </w:p>
        </w:tc>
      </w:tr>
      <w:tr w:rsidR="00832564" w:rsidRPr="002B008D" w14:paraId="7BCB296F" w14:textId="77777777" w:rsidTr="00C262A8">
        <w:trPr>
          <w:trHeight w:val="287"/>
        </w:trPr>
        <w:tc>
          <w:tcPr>
            <w:tcW w:w="809" w:type="dxa"/>
            <w:shd w:val="clear" w:color="auto" w:fill="auto"/>
          </w:tcPr>
          <w:p w14:paraId="29C54379" w14:textId="3787CF47" w:rsidR="00832564" w:rsidRPr="002B008D" w:rsidRDefault="00832564" w:rsidP="00832564">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0FBA4CCE" w14:textId="2DF8B934" w:rsidR="00832564" w:rsidRPr="002B008D" w:rsidRDefault="00832564" w:rsidP="00832564">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Practical (laboratory) occupation 7.</w:t>
            </w:r>
            <w:r w:rsidRPr="002B008D">
              <w:rPr>
                <w:rFonts w:ascii="Times New Roman" w:hAnsi="Times New Roman" w:cs="Times New Roman"/>
                <w:lang w:val="en-US"/>
              </w:rPr>
              <w:t xml:space="preserve"> </w:t>
            </w:r>
            <w:r w:rsidR="00F96626" w:rsidRPr="002B008D">
              <w:rPr>
                <w:rFonts w:ascii="Times New Roman" w:hAnsi="Times New Roman" w:cs="Times New Roman"/>
                <w:lang w:val="en-US"/>
              </w:rPr>
              <w:t xml:space="preserve"> </w:t>
            </w:r>
            <w:r w:rsidR="00D80EDB" w:rsidRPr="002B008D">
              <w:rPr>
                <w:lang w:val="en-US"/>
              </w:rPr>
              <w:t xml:space="preserve"> </w:t>
            </w:r>
            <w:r w:rsidR="00D80EDB" w:rsidRPr="002B008D">
              <w:rPr>
                <w:rFonts w:ascii="Times New Roman" w:hAnsi="Times New Roman" w:cs="Times New Roman"/>
                <w:lang w:val="en-US"/>
              </w:rPr>
              <w:t>Personality characteristics to be successful at work.</w:t>
            </w:r>
          </w:p>
        </w:tc>
        <w:tc>
          <w:tcPr>
            <w:tcW w:w="995" w:type="dxa"/>
            <w:gridSpan w:val="2"/>
          </w:tcPr>
          <w:p w14:paraId="79213820" w14:textId="6BA19472" w:rsidR="00832564" w:rsidRPr="002B008D"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eastAsia="Times New Roman" w:hAnsi="Times New Roman" w:cs="Times New Roman"/>
                <w:b/>
                <w:sz w:val="24"/>
                <w:szCs w:val="24"/>
                <w:lang w:val="kk-KZ"/>
              </w:rPr>
              <w:t>1</w:t>
            </w:r>
          </w:p>
        </w:tc>
        <w:tc>
          <w:tcPr>
            <w:tcW w:w="1560" w:type="dxa"/>
            <w:gridSpan w:val="2"/>
          </w:tcPr>
          <w:p w14:paraId="0A7313CC" w14:textId="30C8BDAB" w:rsidR="00832564" w:rsidRPr="002B008D"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hAnsi="Times New Roman" w:cs="Times New Roman"/>
                <w:b/>
                <w:sz w:val="24"/>
                <w:szCs w:val="24"/>
                <w:lang w:val="en-US"/>
              </w:rPr>
              <w:t>10</w:t>
            </w:r>
          </w:p>
        </w:tc>
      </w:tr>
      <w:tr w:rsidR="00313DAC" w:rsidRPr="002B008D" w14:paraId="1697A795" w14:textId="77777777" w:rsidTr="00C262A8">
        <w:trPr>
          <w:trHeight w:val="287"/>
        </w:trPr>
        <w:tc>
          <w:tcPr>
            <w:tcW w:w="809" w:type="dxa"/>
            <w:shd w:val="clear" w:color="auto" w:fill="auto"/>
          </w:tcPr>
          <w:p w14:paraId="2C25D607" w14:textId="77777777" w:rsidR="00313DAC" w:rsidRPr="002B008D"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4290A0B6" w14:textId="7FDFB58E" w:rsidR="00313DAC" w:rsidRPr="002B008D"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b/>
                <w:bCs/>
                <w:lang w:val="en-GB"/>
              </w:rPr>
              <w:t>SWM 3.</w:t>
            </w:r>
            <w:r w:rsidRPr="002B008D">
              <w:rPr>
                <w:rFonts w:ascii="Times New Roman" w:eastAsia="Calibri" w:hAnsi="Times New Roman" w:cs="Times New Roman"/>
                <w:lang w:val="en-GB"/>
              </w:rPr>
              <w:t xml:space="preserve">  Frank Landy (2013) Work </w:t>
            </w:r>
            <w:proofErr w:type="gramStart"/>
            <w:r w:rsidRPr="002B008D">
              <w:rPr>
                <w:rFonts w:ascii="Times New Roman" w:eastAsia="Calibri" w:hAnsi="Times New Roman" w:cs="Times New Roman"/>
                <w:lang w:val="en-GB"/>
              </w:rPr>
              <w:t>In</w:t>
            </w:r>
            <w:proofErr w:type="gramEnd"/>
            <w:r w:rsidRPr="002B008D">
              <w:rPr>
                <w:rFonts w:ascii="Times New Roman" w:eastAsia="Calibri" w:hAnsi="Times New Roman" w:cs="Times New Roman"/>
                <w:lang w:val="en-GB"/>
              </w:rPr>
              <w:t xml:space="preserve"> The 21st Century. An Introduction </w:t>
            </w:r>
            <w:proofErr w:type="gramStart"/>
            <w:r w:rsidRPr="002B008D">
              <w:rPr>
                <w:rFonts w:ascii="Times New Roman" w:eastAsia="Calibri" w:hAnsi="Times New Roman" w:cs="Times New Roman"/>
                <w:lang w:val="en-GB"/>
              </w:rPr>
              <w:t>To</w:t>
            </w:r>
            <w:proofErr w:type="gramEnd"/>
            <w:r w:rsidRPr="002B008D">
              <w:rPr>
                <w:rFonts w:ascii="Times New Roman" w:eastAsia="Calibri" w:hAnsi="Times New Roman" w:cs="Times New Roman"/>
                <w:lang w:val="en-GB"/>
              </w:rPr>
              <w:t xml:space="preserve"> Industrial And Organizational Psychology – part 3 #11. Fairness and Diversity in the Workplace. </w:t>
            </w:r>
          </w:p>
        </w:tc>
        <w:tc>
          <w:tcPr>
            <w:tcW w:w="995" w:type="dxa"/>
            <w:gridSpan w:val="2"/>
          </w:tcPr>
          <w:p w14:paraId="41723B9C" w14:textId="77777777" w:rsidR="00313DAC" w:rsidRPr="002B008D" w:rsidRDefault="00313DAC" w:rsidP="00313DAC">
            <w:pPr>
              <w:tabs>
                <w:tab w:val="left" w:pos="426"/>
              </w:tabs>
              <w:autoSpaceDE w:val="0"/>
              <w:autoSpaceDN w:val="0"/>
              <w:adjustRightInd w:val="0"/>
              <w:spacing w:after="0" w:line="240" w:lineRule="auto"/>
              <w:jc w:val="center"/>
              <w:rPr>
                <w:rFonts w:ascii="Times New Roman" w:eastAsia="Times New Roman" w:hAnsi="Times New Roman" w:cs="Times New Roman"/>
                <w:b/>
                <w:sz w:val="24"/>
                <w:szCs w:val="24"/>
                <w:lang w:val="kk-KZ"/>
              </w:rPr>
            </w:pPr>
          </w:p>
        </w:tc>
        <w:tc>
          <w:tcPr>
            <w:tcW w:w="1560" w:type="dxa"/>
            <w:gridSpan w:val="2"/>
          </w:tcPr>
          <w:p w14:paraId="5665B32D" w14:textId="4800E13C" w:rsidR="00313DAC" w:rsidRPr="002B008D" w:rsidRDefault="00DC2213" w:rsidP="00313DAC">
            <w:pPr>
              <w:tabs>
                <w:tab w:val="left" w:pos="426"/>
              </w:tabs>
              <w:autoSpaceDE w:val="0"/>
              <w:autoSpaceDN w:val="0"/>
              <w:adjustRightInd w:val="0"/>
              <w:spacing w:after="0" w:line="240" w:lineRule="auto"/>
              <w:jc w:val="center"/>
              <w:rPr>
                <w:rFonts w:ascii="Times New Roman" w:hAnsi="Times New Roman" w:cs="Times New Roman"/>
                <w:b/>
                <w:sz w:val="24"/>
                <w:szCs w:val="24"/>
                <w:lang w:val="en-US"/>
              </w:rPr>
            </w:pPr>
            <w:r w:rsidRPr="002B008D">
              <w:rPr>
                <w:rFonts w:ascii="Times New Roman" w:hAnsi="Times New Roman" w:cs="Times New Roman"/>
                <w:b/>
                <w:sz w:val="24"/>
                <w:szCs w:val="24"/>
                <w:lang w:val="en-US"/>
              </w:rPr>
              <w:t>2</w:t>
            </w:r>
            <w:r w:rsidR="00313DAC" w:rsidRPr="002B008D">
              <w:rPr>
                <w:rFonts w:ascii="Times New Roman" w:hAnsi="Times New Roman" w:cs="Times New Roman"/>
                <w:b/>
                <w:sz w:val="24"/>
                <w:szCs w:val="24"/>
                <w:lang w:val="en-US"/>
              </w:rPr>
              <w:t>5</w:t>
            </w:r>
          </w:p>
        </w:tc>
      </w:tr>
      <w:tr w:rsidR="00313DAC" w:rsidRPr="002B008D" w14:paraId="305F69CD" w14:textId="77777777" w:rsidTr="00C262A8">
        <w:tc>
          <w:tcPr>
            <w:tcW w:w="809" w:type="dxa"/>
            <w:vMerge w:val="restart"/>
            <w:shd w:val="clear" w:color="auto" w:fill="auto"/>
          </w:tcPr>
          <w:p w14:paraId="3C018D99" w14:textId="7B90B8C8" w:rsidR="00313DAC" w:rsidRPr="002B008D" w:rsidRDefault="00313DAC" w:rsidP="00313DAC">
            <w:pPr>
              <w:spacing w:after="0" w:line="240" w:lineRule="auto"/>
              <w:ind w:left="100"/>
              <w:jc w:val="center"/>
              <w:rPr>
                <w:rFonts w:ascii="Times New Roman" w:eastAsia="Times New Roman" w:hAnsi="Times New Roman" w:cs="Times New Roman"/>
                <w:b/>
                <w:lang w:val="en-US" w:eastAsia="ru-RU"/>
              </w:rPr>
            </w:pPr>
            <w:r w:rsidRPr="002B008D">
              <w:rPr>
                <w:rFonts w:ascii="Times New Roman" w:eastAsia="Times New Roman" w:hAnsi="Times New Roman" w:cs="Times New Roman"/>
                <w:b/>
                <w:lang w:val="en-US" w:eastAsia="ru-RU"/>
              </w:rPr>
              <w:t>8</w:t>
            </w:r>
          </w:p>
        </w:tc>
        <w:tc>
          <w:tcPr>
            <w:tcW w:w="6809" w:type="dxa"/>
            <w:gridSpan w:val="6"/>
            <w:shd w:val="clear" w:color="auto" w:fill="auto"/>
          </w:tcPr>
          <w:p w14:paraId="22A1ED3E" w14:textId="3AB18E68" w:rsidR="00313DAC" w:rsidRPr="002B008D"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US"/>
              </w:rPr>
            </w:pPr>
            <w:r w:rsidRPr="002B008D">
              <w:rPr>
                <w:rFonts w:ascii="Times New Roman" w:eastAsia="Calibri" w:hAnsi="Times New Roman" w:cs="Times New Roman"/>
                <w:lang w:val="en-GB"/>
              </w:rPr>
              <w:t xml:space="preserve">Lecture 8. </w:t>
            </w:r>
            <w:r w:rsidR="00954997" w:rsidRPr="002B008D">
              <w:t xml:space="preserve"> </w:t>
            </w:r>
            <w:r w:rsidR="00954997" w:rsidRPr="002B008D">
              <w:rPr>
                <w:rFonts w:ascii="Times New Roman" w:eastAsia="Calibri" w:hAnsi="Times New Roman" w:cs="Times New Roman"/>
                <w:lang w:val="en-GB"/>
              </w:rPr>
              <w:t>Organizational/ corporate culture.</w:t>
            </w:r>
          </w:p>
        </w:tc>
        <w:tc>
          <w:tcPr>
            <w:tcW w:w="995" w:type="dxa"/>
            <w:gridSpan w:val="2"/>
          </w:tcPr>
          <w:p w14:paraId="39172204" w14:textId="20212476" w:rsidR="00313DAC" w:rsidRPr="002B008D"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eastAsia="Times New Roman" w:hAnsi="Times New Roman" w:cs="Times New Roman"/>
                <w:b/>
                <w:sz w:val="24"/>
                <w:szCs w:val="24"/>
                <w:lang w:val="en-US"/>
              </w:rPr>
              <w:t>1</w:t>
            </w:r>
          </w:p>
        </w:tc>
        <w:tc>
          <w:tcPr>
            <w:tcW w:w="1560" w:type="dxa"/>
            <w:gridSpan w:val="2"/>
          </w:tcPr>
          <w:p w14:paraId="4780B9A9" w14:textId="32808674" w:rsidR="00313DAC" w:rsidRPr="002B008D"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hAnsi="Times New Roman" w:cs="Times New Roman"/>
                <w:b/>
                <w:sz w:val="24"/>
                <w:szCs w:val="24"/>
                <w:lang w:val="kk-KZ"/>
              </w:rPr>
              <w:t>0</w:t>
            </w:r>
          </w:p>
        </w:tc>
      </w:tr>
      <w:tr w:rsidR="00313DAC" w:rsidRPr="002B008D" w14:paraId="42EE5C1A" w14:textId="77777777" w:rsidTr="00C262A8">
        <w:tc>
          <w:tcPr>
            <w:tcW w:w="809" w:type="dxa"/>
            <w:vMerge/>
            <w:shd w:val="clear" w:color="auto" w:fill="auto"/>
          </w:tcPr>
          <w:p w14:paraId="576ABC68" w14:textId="7D87C5DB" w:rsidR="00313DAC" w:rsidRPr="002B008D"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34CAC0F1" w14:textId="00F26426" w:rsidR="00313DAC" w:rsidRPr="002B008D"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Practical (laboratory) occupation 8. Early Theories of Motivation. Contemporary Theories of Motivation.</w:t>
            </w:r>
          </w:p>
        </w:tc>
        <w:tc>
          <w:tcPr>
            <w:tcW w:w="995" w:type="dxa"/>
            <w:gridSpan w:val="2"/>
          </w:tcPr>
          <w:p w14:paraId="6158AB40" w14:textId="74DB5E75" w:rsidR="00313DAC" w:rsidRPr="002B008D"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2B008D">
              <w:rPr>
                <w:rFonts w:ascii="Times New Roman" w:eastAsia="Times New Roman" w:hAnsi="Times New Roman" w:cs="Times New Roman"/>
                <w:b/>
                <w:sz w:val="24"/>
                <w:szCs w:val="24"/>
                <w:lang w:val="kk-KZ"/>
              </w:rPr>
              <w:t>1</w:t>
            </w:r>
          </w:p>
        </w:tc>
        <w:tc>
          <w:tcPr>
            <w:tcW w:w="1560" w:type="dxa"/>
            <w:gridSpan w:val="2"/>
          </w:tcPr>
          <w:p w14:paraId="21AE9DF4" w14:textId="52E734F3" w:rsidR="00313DAC" w:rsidRPr="002B008D"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hAnsi="Times New Roman" w:cs="Times New Roman"/>
                <w:b/>
                <w:sz w:val="24"/>
                <w:szCs w:val="24"/>
                <w:lang w:val="en-US"/>
              </w:rPr>
              <w:t>10</w:t>
            </w:r>
          </w:p>
        </w:tc>
      </w:tr>
      <w:tr w:rsidR="00DC2213" w:rsidRPr="002B008D" w14:paraId="5114A976" w14:textId="77777777" w:rsidTr="00C262A8">
        <w:tc>
          <w:tcPr>
            <w:tcW w:w="809" w:type="dxa"/>
            <w:vMerge w:val="restart"/>
            <w:shd w:val="clear" w:color="auto" w:fill="auto"/>
          </w:tcPr>
          <w:p w14:paraId="748D0F10" w14:textId="1F43096F" w:rsidR="00DC2213" w:rsidRPr="002B008D" w:rsidRDefault="00DC2213" w:rsidP="00313DAC">
            <w:pPr>
              <w:spacing w:after="0" w:line="240" w:lineRule="auto"/>
              <w:jc w:val="center"/>
              <w:rPr>
                <w:rFonts w:ascii="Times New Roman" w:eastAsia="Times New Roman" w:hAnsi="Times New Roman" w:cs="Times New Roman"/>
                <w:b/>
                <w:lang w:val="en-US" w:eastAsia="ru-RU"/>
              </w:rPr>
            </w:pPr>
            <w:r w:rsidRPr="002B008D">
              <w:rPr>
                <w:rFonts w:ascii="Times New Roman" w:eastAsia="Times New Roman" w:hAnsi="Times New Roman" w:cs="Times New Roman"/>
                <w:b/>
                <w:lang w:val="en-US" w:eastAsia="ru-RU"/>
              </w:rPr>
              <w:t>9</w:t>
            </w:r>
          </w:p>
        </w:tc>
        <w:tc>
          <w:tcPr>
            <w:tcW w:w="6809" w:type="dxa"/>
            <w:gridSpan w:val="6"/>
            <w:shd w:val="clear" w:color="auto" w:fill="auto"/>
          </w:tcPr>
          <w:p w14:paraId="6287DB90" w14:textId="4E1055C7" w:rsidR="00DC2213" w:rsidRPr="002B008D" w:rsidRDefault="00DC2213"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 xml:space="preserve">Lecture 9. </w:t>
            </w:r>
            <w:r w:rsidRPr="002B008D">
              <w:t xml:space="preserve"> </w:t>
            </w:r>
            <w:r w:rsidRPr="002B008D">
              <w:rPr>
                <w:rFonts w:ascii="Times New Roman" w:eastAsia="Calibri" w:hAnsi="Times New Roman" w:cs="Times New Roman"/>
                <w:lang w:val="en-GB"/>
              </w:rPr>
              <w:t>Business communication</w:t>
            </w:r>
          </w:p>
        </w:tc>
        <w:tc>
          <w:tcPr>
            <w:tcW w:w="995" w:type="dxa"/>
            <w:gridSpan w:val="2"/>
          </w:tcPr>
          <w:p w14:paraId="10FEFBCE" w14:textId="72E35AD6" w:rsidR="00DC2213" w:rsidRPr="002B008D" w:rsidRDefault="00DC2213"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eastAsia="Times New Roman" w:hAnsi="Times New Roman" w:cs="Times New Roman"/>
                <w:b/>
                <w:sz w:val="24"/>
                <w:szCs w:val="24"/>
                <w:lang w:val="en-US"/>
              </w:rPr>
              <w:t>1</w:t>
            </w:r>
          </w:p>
        </w:tc>
        <w:tc>
          <w:tcPr>
            <w:tcW w:w="1560" w:type="dxa"/>
            <w:gridSpan w:val="2"/>
          </w:tcPr>
          <w:p w14:paraId="210ED52B" w14:textId="2AFFD7D4" w:rsidR="00DC2213" w:rsidRPr="002B008D" w:rsidRDefault="00DC2213" w:rsidP="00313DAC">
            <w:pPr>
              <w:tabs>
                <w:tab w:val="left" w:pos="426"/>
              </w:tabs>
              <w:autoSpaceDE w:val="0"/>
              <w:autoSpaceDN w:val="0"/>
              <w:adjustRightInd w:val="0"/>
              <w:spacing w:after="0" w:line="240" w:lineRule="auto"/>
              <w:jc w:val="center"/>
              <w:rPr>
                <w:rFonts w:ascii="Times New Roman" w:eastAsia="Calibri" w:hAnsi="Times New Roman" w:cs="Times New Roman"/>
                <w:b/>
                <w:bCs/>
                <w:lang w:val="en-US"/>
              </w:rPr>
            </w:pPr>
            <w:r w:rsidRPr="002B008D">
              <w:rPr>
                <w:rFonts w:ascii="Times New Roman" w:eastAsia="Calibri" w:hAnsi="Times New Roman" w:cs="Times New Roman"/>
                <w:b/>
                <w:bCs/>
                <w:lang w:val="en-US"/>
              </w:rPr>
              <w:t>0</w:t>
            </w:r>
          </w:p>
        </w:tc>
      </w:tr>
      <w:tr w:rsidR="00DC2213" w:rsidRPr="002B008D" w14:paraId="7A5FDD73" w14:textId="77777777" w:rsidTr="00C262A8">
        <w:trPr>
          <w:trHeight w:val="472"/>
        </w:trPr>
        <w:tc>
          <w:tcPr>
            <w:tcW w:w="809" w:type="dxa"/>
            <w:vMerge/>
            <w:shd w:val="clear" w:color="auto" w:fill="auto"/>
          </w:tcPr>
          <w:p w14:paraId="20B601B7" w14:textId="77777777" w:rsidR="00DC2213" w:rsidRPr="002B008D" w:rsidRDefault="00DC2213"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016C87E6" w14:textId="404BE3F1" w:rsidR="00DC2213" w:rsidRPr="002B008D" w:rsidRDefault="00DC2213"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Practical (laboratory) occupation 8. Early Theories of Motivation. Contemporary Theories of Motivation.</w:t>
            </w:r>
          </w:p>
        </w:tc>
        <w:tc>
          <w:tcPr>
            <w:tcW w:w="995" w:type="dxa"/>
            <w:gridSpan w:val="2"/>
          </w:tcPr>
          <w:p w14:paraId="3BA641CB" w14:textId="4450FF5B" w:rsidR="00DC2213" w:rsidRPr="002B008D" w:rsidRDefault="00DC2213" w:rsidP="00313DAC">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2B008D">
              <w:rPr>
                <w:rFonts w:ascii="Times New Roman" w:eastAsia="Times New Roman" w:hAnsi="Times New Roman" w:cs="Times New Roman"/>
                <w:b/>
                <w:sz w:val="24"/>
                <w:szCs w:val="24"/>
                <w:lang w:val="kk-KZ"/>
              </w:rPr>
              <w:t>1</w:t>
            </w:r>
          </w:p>
        </w:tc>
        <w:tc>
          <w:tcPr>
            <w:tcW w:w="1560" w:type="dxa"/>
            <w:gridSpan w:val="2"/>
          </w:tcPr>
          <w:p w14:paraId="7436EE46" w14:textId="10D865D6" w:rsidR="00DC2213" w:rsidRPr="002B008D" w:rsidRDefault="00DC2213"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hAnsi="Times New Roman" w:cs="Times New Roman"/>
                <w:b/>
                <w:sz w:val="24"/>
                <w:szCs w:val="24"/>
                <w:lang w:val="en-US"/>
              </w:rPr>
              <w:t>10</w:t>
            </w:r>
          </w:p>
        </w:tc>
      </w:tr>
      <w:tr w:rsidR="00DC2213" w:rsidRPr="002B008D" w14:paraId="16A5DBA9" w14:textId="77777777" w:rsidTr="00C262A8">
        <w:trPr>
          <w:trHeight w:val="472"/>
        </w:trPr>
        <w:tc>
          <w:tcPr>
            <w:tcW w:w="809" w:type="dxa"/>
            <w:vMerge/>
            <w:shd w:val="clear" w:color="auto" w:fill="auto"/>
          </w:tcPr>
          <w:p w14:paraId="20347A32" w14:textId="77777777" w:rsidR="00DC2213" w:rsidRPr="002B008D" w:rsidRDefault="00DC2213" w:rsidP="00DC2213">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18409D75" w14:textId="43D43FE1" w:rsidR="00DC2213" w:rsidRPr="002B008D" w:rsidRDefault="00DC2213" w:rsidP="00DC2213">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b/>
                <w:bCs/>
                <w:lang w:val="en-GB"/>
              </w:rPr>
              <w:t>SWM 4.</w:t>
            </w:r>
            <w:r w:rsidRPr="002B008D">
              <w:rPr>
                <w:rFonts w:ascii="Times New Roman" w:eastAsia="Calibri" w:hAnsi="Times New Roman" w:cs="Times New Roman"/>
                <w:lang w:val="en-GB"/>
              </w:rPr>
              <w:t xml:space="preserve"> </w:t>
            </w:r>
            <w:r w:rsidRPr="002B008D">
              <w:rPr>
                <w:lang w:val="en-US"/>
              </w:rPr>
              <w:t xml:space="preserve"> </w:t>
            </w:r>
            <w:r w:rsidRPr="002B008D">
              <w:rPr>
                <w:rFonts w:ascii="Times New Roman" w:eastAsia="Calibri" w:hAnsi="Times New Roman" w:cs="Times New Roman"/>
                <w:lang w:val="en-GB"/>
              </w:rPr>
              <w:t>Understanding and managing organizational behaviour.</w:t>
            </w:r>
          </w:p>
        </w:tc>
        <w:tc>
          <w:tcPr>
            <w:tcW w:w="995" w:type="dxa"/>
            <w:gridSpan w:val="2"/>
          </w:tcPr>
          <w:p w14:paraId="01E53FB4" w14:textId="77777777" w:rsidR="00DC2213" w:rsidRPr="002B008D" w:rsidRDefault="00DC2213" w:rsidP="00DC2213">
            <w:pPr>
              <w:tabs>
                <w:tab w:val="left" w:pos="426"/>
              </w:tabs>
              <w:autoSpaceDE w:val="0"/>
              <w:autoSpaceDN w:val="0"/>
              <w:adjustRightInd w:val="0"/>
              <w:spacing w:after="0" w:line="240" w:lineRule="auto"/>
              <w:jc w:val="center"/>
              <w:rPr>
                <w:rFonts w:ascii="Times New Roman" w:eastAsia="Times New Roman" w:hAnsi="Times New Roman" w:cs="Times New Roman"/>
                <w:b/>
                <w:sz w:val="24"/>
                <w:szCs w:val="24"/>
                <w:lang w:val="kk-KZ"/>
              </w:rPr>
            </w:pPr>
          </w:p>
        </w:tc>
        <w:tc>
          <w:tcPr>
            <w:tcW w:w="1560" w:type="dxa"/>
            <w:gridSpan w:val="2"/>
          </w:tcPr>
          <w:p w14:paraId="52C97BF9" w14:textId="02A3BF49" w:rsidR="00DC2213" w:rsidRPr="002B008D" w:rsidRDefault="00DC2213" w:rsidP="00DC2213">
            <w:pPr>
              <w:tabs>
                <w:tab w:val="left" w:pos="426"/>
              </w:tabs>
              <w:autoSpaceDE w:val="0"/>
              <w:autoSpaceDN w:val="0"/>
              <w:adjustRightInd w:val="0"/>
              <w:spacing w:after="0" w:line="240" w:lineRule="auto"/>
              <w:jc w:val="center"/>
              <w:rPr>
                <w:rFonts w:ascii="Times New Roman" w:hAnsi="Times New Roman" w:cs="Times New Roman"/>
                <w:b/>
                <w:sz w:val="24"/>
                <w:szCs w:val="24"/>
                <w:lang w:val="en-US"/>
              </w:rPr>
            </w:pPr>
            <w:r w:rsidRPr="002B008D">
              <w:rPr>
                <w:rFonts w:ascii="Times New Roman" w:hAnsi="Times New Roman" w:cs="Times New Roman"/>
                <w:b/>
                <w:sz w:val="24"/>
                <w:szCs w:val="24"/>
                <w:lang w:val="en-US"/>
              </w:rPr>
              <w:t>25</w:t>
            </w:r>
          </w:p>
        </w:tc>
      </w:tr>
      <w:tr w:rsidR="00DC2213" w:rsidRPr="002B008D" w14:paraId="2CE7453F" w14:textId="77777777" w:rsidTr="00C262A8">
        <w:tc>
          <w:tcPr>
            <w:tcW w:w="809" w:type="dxa"/>
            <w:vMerge w:val="restart"/>
            <w:shd w:val="clear" w:color="auto" w:fill="auto"/>
          </w:tcPr>
          <w:p w14:paraId="4ABF85E1" w14:textId="77F8283C" w:rsidR="00DC2213" w:rsidRPr="002B008D" w:rsidRDefault="00DC2213" w:rsidP="00DC2213">
            <w:pPr>
              <w:spacing w:after="0" w:line="240" w:lineRule="auto"/>
              <w:ind w:left="100"/>
              <w:jc w:val="center"/>
              <w:rPr>
                <w:rFonts w:ascii="Times New Roman" w:eastAsia="Times New Roman" w:hAnsi="Times New Roman" w:cs="Times New Roman"/>
                <w:b/>
                <w:lang w:val="en-US" w:eastAsia="ru-RU"/>
              </w:rPr>
            </w:pPr>
            <w:r w:rsidRPr="002B008D">
              <w:rPr>
                <w:rFonts w:ascii="Times New Roman" w:eastAsia="Times New Roman" w:hAnsi="Times New Roman" w:cs="Times New Roman"/>
                <w:b/>
                <w:lang w:val="en-US" w:eastAsia="ru-RU"/>
              </w:rPr>
              <w:t>10</w:t>
            </w:r>
          </w:p>
        </w:tc>
        <w:tc>
          <w:tcPr>
            <w:tcW w:w="6809" w:type="dxa"/>
            <w:gridSpan w:val="6"/>
            <w:shd w:val="clear" w:color="auto" w:fill="auto"/>
          </w:tcPr>
          <w:p w14:paraId="307FE161" w14:textId="7CD7B3C8" w:rsidR="00DC2213" w:rsidRPr="002B008D" w:rsidRDefault="00DC2213" w:rsidP="00DC2213">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 xml:space="preserve">Lecture 10.  </w:t>
            </w:r>
            <w:r w:rsidRPr="002B008D">
              <w:t xml:space="preserve"> </w:t>
            </w:r>
            <w:r w:rsidRPr="002B008D">
              <w:rPr>
                <w:rFonts w:ascii="Times New Roman" w:eastAsia="Calibri" w:hAnsi="Times New Roman" w:cs="Times New Roman"/>
                <w:lang w:val="en-GB"/>
              </w:rPr>
              <w:t xml:space="preserve">Interpersonal perception. </w:t>
            </w:r>
          </w:p>
        </w:tc>
        <w:tc>
          <w:tcPr>
            <w:tcW w:w="995" w:type="dxa"/>
            <w:gridSpan w:val="2"/>
          </w:tcPr>
          <w:p w14:paraId="34F61B82" w14:textId="788A82F1" w:rsidR="00DC2213" w:rsidRPr="002B008D" w:rsidRDefault="00DC2213" w:rsidP="00DC2213">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eastAsia="Times New Roman" w:hAnsi="Times New Roman" w:cs="Times New Roman"/>
                <w:b/>
                <w:sz w:val="24"/>
                <w:szCs w:val="24"/>
                <w:lang w:val="en-US"/>
              </w:rPr>
              <w:t>1</w:t>
            </w:r>
          </w:p>
        </w:tc>
        <w:tc>
          <w:tcPr>
            <w:tcW w:w="1560" w:type="dxa"/>
            <w:gridSpan w:val="2"/>
          </w:tcPr>
          <w:p w14:paraId="608A18D3" w14:textId="29EFA589" w:rsidR="00DC2213" w:rsidRPr="002B008D" w:rsidRDefault="00DC2213" w:rsidP="00DC2213">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hAnsi="Times New Roman" w:cs="Times New Roman"/>
                <w:b/>
                <w:sz w:val="24"/>
                <w:szCs w:val="24"/>
                <w:lang w:val="en-US"/>
              </w:rPr>
              <w:t>0</w:t>
            </w:r>
          </w:p>
        </w:tc>
      </w:tr>
      <w:tr w:rsidR="00DC2213" w:rsidRPr="002B008D" w14:paraId="014AC6BE" w14:textId="77777777" w:rsidTr="00C262A8">
        <w:tc>
          <w:tcPr>
            <w:tcW w:w="809" w:type="dxa"/>
            <w:vMerge/>
            <w:shd w:val="clear" w:color="auto" w:fill="auto"/>
          </w:tcPr>
          <w:p w14:paraId="3F585F9F" w14:textId="5E4D0263" w:rsidR="00DC2213" w:rsidRPr="002B008D" w:rsidRDefault="00DC2213" w:rsidP="00DC2213">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3C593985" w14:textId="759ED9D9" w:rsidR="00DC2213" w:rsidRPr="002B008D" w:rsidRDefault="00DC2213" w:rsidP="00DC2213">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 xml:space="preserve">Practical (laboratory) occupation 10.  Work Stress and Its Management. </w:t>
            </w:r>
          </w:p>
        </w:tc>
        <w:tc>
          <w:tcPr>
            <w:tcW w:w="995" w:type="dxa"/>
            <w:gridSpan w:val="2"/>
          </w:tcPr>
          <w:p w14:paraId="4600663A" w14:textId="5DE95042" w:rsidR="00DC2213" w:rsidRPr="002B008D" w:rsidRDefault="00DC2213" w:rsidP="00DC2213">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eastAsia="Times New Roman" w:hAnsi="Times New Roman" w:cs="Times New Roman"/>
                <w:b/>
                <w:sz w:val="24"/>
                <w:szCs w:val="24"/>
                <w:lang w:val="kk-KZ"/>
              </w:rPr>
              <w:t>1</w:t>
            </w:r>
          </w:p>
        </w:tc>
        <w:tc>
          <w:tcPr>
            <w:tcW w:w="1560" w:type="dxa"/>
            <w:gridSpan w:val="2"/>
          </w:tcPr>
          <w:p w14:paraId="185EA0C8" w14:textId="01CA796D" w:rsidR="00DC2213" w:rsidRPr="002B008D" w:rsidRDefault="00DC2213" w:rsidP="00DC2213">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hAnsi="Times New Roman" w:cs="Times New Roman"/>
                <w:b/>
                <w:sz w:val="24"/>
                <w:szCs w:val="24"/>
                <w:lang w:val="en-US"/>
              </w:rPr>
              <w:t>10</w:t>
            </w:r>
          </w:p>
        </w:tc>
      </w:tr>
      <w:tr w:rsidR="00DC2213" w:rsidRPr="002B008D" w14:paraId="45ED937D" w14:textId="77777777" w:rsidTr="00C262A8">
        <w:tc>
          <w:tcPr>
            <w:tcW w:w="809" w:type="dxa"/>
            <w:shd w:val="clear" w:color="auto" w:fill="auto"/>
          </w:tcPr>
          <w:p w14:paraId="54141381" w14:textId="77777777" w:rsidR="00DC2213" w:rsidRPr="002B008D" w:rsidRDefault="00DC2213" w:rsidP="00DC2213">
            <w:pPr>
              <w:spacing w:after="0" w:line="240" w:lineRule="auto"/>
              <w:ind w:left="100"/>
              <w:jc w:val="center"/>
              <w:rPr>
                <w:rFonts w:ascii="Times New Roman" w:eastAsia="Times New Roman" w:hAnsi="Times New Roman" w:cs="Times New Roman"/>
                <w:b/>
                <w:lang w:eastAsia="ru-RU"/>
              </w:rPr>
            </w:pPr>
          </w:p>
        </w:tc>
        <w:tc>
          <w:tcPr>
            <w:tcW w:w="6809" w:type="dxa"/>
            <w:gridSpan w:val="6"/>
            <w:shd w:val="clear" w:color="auto" w:fill="auto"/>
          </w:tcPr>
          <w:p w14:paraId="213D1FD2" w14:textId="18CAEE79" w:rsidR="00DC2213" w:rsidRPr="002B008D" w:rsidRDefault="00DC2213" w:rsidP="00DC2213">
            <w:pPr>
              <w:tabs>
                <w:tab w:val="left" w:pos="426"/>
              </w:tabs>
              <w:autoSpaceDE w:val="0"/>
              <w:autoSpaceDN w:val="0"/>
              <w:adjustRightInd w:val="0"/>
              <w:spacing w:after="0" w:line="240" w:lineRule="auto"/>
              <w:jc w:val="both"/>
              <w:rPr>
                <w:rFonts w:ascii="Times New Roman" w:eastAsia="Calibri" w:hAnsi="Times New Roman" w:cs="Times New Roman"/>
                <w:b/>
                <w:bCs/>
                <w:lang w:val="en-GB"/>
              </w:rPr>
            </w:pPr>
            <w:r w:rsidRPr="002B008D">
              <w:rPr>
                <w:rFonts w:ascii="Times New Roman" w:eastAsia="Calibri" w:hAnsi="Times New Roman" w:cs="Times New Roman"/>
                <w:b/>
                <w:bCs/>
                <w:lang w:val="en-GB"/>
              </w:rPr>
              <w:t>RC 2</w:t>
            </w:r>
          </w:p>
        </w:tc>
        <w:tc>
          <w:tcPr>
            <w:tcW w:w="995" w:type="dxa"/>
            <w:gridSpan w:val="2"/>
          </w:tcPr>
          <w:p w14:paraId="40FA7A9B" w14:textId="2D30D7D8" w:rsidR="00DC2213" w:rsidRPr="002B008D" w:rsidRDefault="00DC2213" w:rsidP="00DC2213">
            <w:pPr>
              <w:tabs>
                <w:tab w:val="left" w:pos="426"/>
              </w:tabs>
              <w:autoSpaceDE w:val="0"/>
              <w:autoSpaceDN w:val="0"/>
              <w:adjustRightInd w:val="0"/>
              <w:spacing w:after="0" w:line="240" w:lineRule="auto"/>
              <w:jc w:val="center"/>
              <w:rPr>
                <w:rFonts w:ascii="Times New Roman" w:eastAsia="Calibri" w:hAnsi="Times New Roman" w:cs="Times New Roman"/>
                <w:lang w:val="en-US"/>
              </w:rPr>
            </w:pPr>
          </w:p>
        </w:tc>
        <w:tc>
          <w:tcPr>
            <w:tcW w:w="1560" w:type="dxa"/>
            <w:gridSpan w:val="2"/>
          </w:tcPr>
          <w:p w14:paraId="643E5271" w14:textId="22CA5C4E" w:rsidR="00DC2213" w:rsidRPr="002B008D" w:rsidRDefault="00DC2213" w:rsidP="00DC2213">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hAnsi="Times New Roman" w:cs="Times New Roman"/>
                <w:b/>
                <w:sz w:val="24"/>
                <w:szCs w:val="24"/>
                <w:lang w:val="en-US"/>
              </w:rPr>
              <w:t>100</w:t>
            </w:r>
          </w:p>
        </w:tc>
      </w:tr>
      <w:tr w:rsidR="00DC2213" w:rsidRPr="002B008D" w14:paraId="10567956" w14:textId="77777777" w:rsidTr="00C262A8">
        <w:tc>
          <w:tcPr>
            <w:tcW w:w="809" w:type="dxa"/>
            <w:vMerge w:val="restart"/>
            <w:shd w:val="clear" w:color="auto" w:fill="auto"/>
          </w:tcPr>
          <w:p w14:paraId="46400577" w14:textId="5FC569A2" w:rsidR="00DC2213" w:rsidRPr="002B008D" w:rsidRDefault="00DC2213" w:rsidP="00DC2213">
            <w:pPr>
              <w:spacing w:after="0" w:line="240" w:lineRule="auto"/>
              <w:ind w:left="100"/>
              <w:jc w:val="center"/>
              <w:rPr>
                <w:rFonts w:ascii="Times New Roman" w:eastAsia="Times New Roman" w:hAnsi="Times New Roman" w:cs="Times New Roman"/>
                <w:b/>
                <w:lang w:val="en-US" w:eastAsia="ru-RU"/>
              </w:rPr>
            </w:pPr>
            <w:r w:rsidRPr="002B008D">
              <w:rPr>
                <w:rFonts w:ascii="Times New Roman" w:eastAsia="Times New Roman" w:hAnsi="Times New Roman" w:cs="Times New Roman"/>
                <w:b/>
                <w:lang w:val="en-US" w:eastAsia="ru-RU"/>
              </w:rPr>
              <w:t>11</w:t>
            </w:r>
          </w:p>
        </w:tc>
        <w:tc>
          <w:tcPr>
            <w:tcW w:w="6809" w:type="dxa"/>
            <w:gridSpan w:val="6"/>
            <w:shd w:val="clear" w:color="auto" w:fill="auto"/>
          </w:tcPr>
          <w:p w14:paraId="211E8504" w14:textId="281D7EBB" w:rsidR="00DC2213" w:rsidRPr="002B008D" w:rsidRDefault="00DC2213" w:rsidP="00DC2213">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 xml:space="preserve">Lecture 11.  </w:t>
            </w:r>
            <w:r w:rsidRPr="002B008D">
              <w:t xml:space="preserve"> </w:t>
            </w:r>
            <w:r w:rsidRPr="002B008D">
              <w:rPr>
                <w:rFonts w:ascii="Times New Roman" w:eastAsia="Calibri" w:hAnsi="Times New Roman" w:cs="Times New Roman"/>
                <w:lang w:val="en-GB"/>
              </w:rPr>
              <w:t>Intercultural communication</w:t>
            </w:r>
          </w:p>
        </w:tc>
        <w:tc>
          <w:tcPr>
            <w:tcW w:w="995" w:type="dxa"/>
            <w:gridSpan w:val="2"/>
          </w:tcPr>
          <w:p w14:paraId="2AE1BBAD" w14:textId="70BB3FDD" w:rsidR="00DC2213" w:rsidRPr="002B008D" w:rsidRDefault="00DC2213" w:rsidP="00DC2213">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eastAsia="Times New Roman" w:hAnsi="Times New Roman" w:cs="Times New Roman"/>
                <w:b/>
                <w:sz w:val="24"/>
                <w:szCs w:val="24"/>
                <w:lang w:val="en-US"/>
              </w:rPr>
              <w:t>1</w:t>
            </w:r>
          </w:p>
        </w:tc>
        <w:tc>
          <w:tcPr>
            <w:tcW w:w="1560" w:type="dxa"/>
            <w:gridSpan w:val="2"/>
          </w:tcPr>
          <w:p w14:paraId="30E9B1CB" w14:textId="13C7F693" w:rsidR="00DC2213" w:rsidRPr="002B008D" w:rsidRDefault="00DC2213" w:rsidP="00DC2213">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hAnsi="Times New Roman" w:cs="Times New Roman"/>
                <w:b/>
                <w:sz w:val="24"/>
                <w:szCs w:val="24"/>
                <w:lang w:val="kk-KZ"/>
              </w:rPr>
              <w:t>0</w:t>
            </w:r>
          </w:p>
        </w:tc>
      </w:tr>
      <w:tr w:rsidR="00DC2213" w:rsidRPr="002B008D" w14:paraId="7A7DBE66" w14:textId="77777777" w:rsidTr="00C262A8">
        <w:tc>
          <w:tcPr>
            <w:tcW w:w="809" w:type="dxa"/>
            <w:vMerge/>
            <w:shd w:val="clear" w:color="auto" w:fill="auto"/>
          </w:tcPr>
          <w:p w14:paraId="6079A1BF" w14:textId="77777777" w:rsidR="00DC2213" w:rsidRPr="002B008D" w:rsidRDefault="00DC2213" w:rsidP="00DC2213">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353EFD7F" w14:textId="07FDCB5E" w:rsidR="00DC2213" w:rsidRPr="002B008D" w:rsidRDefault="00DC2213" w:rsidP="00DC2213">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Practical (laboratory) occupation 11. Responsible Managers Relieve Stress on Their Employees</w:t>
            </w:r>
          </w:p>
        </w:tc>
        <w:tc>
          <w:tcPr>
            <w:tcW w:w="995" w:type="dxa"/>
            <w:gridSpan w:val="2"/>
          </w:tcPr>
          <w:p w14:paraId="4C8FB432" w14:textId="53CC4177" w:rsidR="00DC2213" w:rsidRPr="002B008D" w:rsidRDefault="00DC2213" w:rsidP="00DC2213">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eastAsia="Times New Roman" w:hAnsi="Times New Roman" w:cs="Times New Roman"/>
                <w:b/>
                <w:sz w:val="24"/>
                <w:szCs w:val="24"/>
                <w:lang w:val="kk-KZ"/>
              </w:rPr>
              <w:t>1</w:t>
            </w:r>
          </w:p>
        </w:tc>
        <w:tc>
          <w:tcPr>
            <w:tcW w:w="1560" w:type="dxa"/>
            <w:gridSpan w:val="2"/>
          </w:tcPr>
          <w:p w14:paraId="4000D1CF" w14:textId="1C2BC1F3" w:rsidR="00DC2213" w:rsidRPr="002B008D" w:rsidRDefault="00DC2213" w:rsidP="00DC2213">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hAnsi="Times New Roman" w:cs="Times New Roman"/>
                <w:b/>
                <w:sz w:val="24"/>
                <w:szCs w:val="24"/>
                <w:lang w:val="en-US"/>
              </w:rPr>
              <w:t>10</w:t>
            </w:r>
          </w:p>
        </w:tc>
      </w:tr>
      <w:tr w:rsidR="00E15201" w:rsidRPr="002B008D" w14:paraId="65C1A14A" w14:textId="77777777" w:rsidTr="00C262A8">
        <w:tc>
          <w:tcPr>
            <w:tcW w:w="809" w:type="dxa"/>
            <w:vMerge w:val="restart"/>
            <w:shd w:val="clear" w:color="auto" w:fill="auto"/>
          </w:tcPr>
          <w:p w14:paraId="44FE44D8" w14:textId="33C11F82" w:rsidR="00E15201" w:rsidRPr="002B008D" w:rsidRDefault="00E15201" w:rsidP="00DC2213">
            <w:pPr>
              <w:spacing w:after="0" w:line="240" w:lineRule="auto"/>
              <w:ind w:left="100"/>
              <w:jc w:val="center"/>
              <w:rPr>
                <w:rFonts w:ascii="Times New Roman" w:eastAsia="Times New Roman" w:hAnsi="Times New Roman" w:cs="Times New Roman"/>
                <w:b/>
                <w:lang w:val="en-US" w:eastAsia="ru-RU"/>
              </w:rPr>
            </w:pPr>
            <w:r w:rsidRPr="002B008D">
              <w:rPr>
                <w:rFonts w:ascii="Times New Roman" w:eastAsia="Times New Roman" w:hAnsi="Times New Roman" w:cs="Times New Roman"/>
                <w:b/>
                <w:lang w:val="en-US" w:eastAsia="ru-RU"/>
              </w:rPr>
              <w:t>12</w:t>
            </w:r>
          </w:p>
        </w:tc>
        <w:tc>
          <w:tcPr>
            <w:tcW w:w="6809" w:type="dxa"/>
            <w:gridSpan w:val="6"/>
            <w:shd w:val="clear" w:color="auto" w:fill="auto"/>
          </w:tcPr>
          <w:p w14:paraId="69A3DA9F" w14:textId="42751A74" w:rsidR="00E15201" w:rsidRPr="002B008D" w:rsidRDefault="00E15201" w:rsidP="00DC2213">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 xml:space="preserve">Lecture 12. </w:t>
            </w:r>
            <w:r w:rsidRPr="002B008D">
              <w:rPr>
                <w:lang w:val="en-US"/>
              </w:rPr>
              <w:t xml:space="preserve"> </w:t>
            </w:r>
            <w:r w:rsidRPr="002B008D">
              <w:rPr>
                <w:rFonts w:ascii="Times New Roman" w:eastAsia="Calibri" w:hAnsi="Times New Roman" w:cs="Times New Roman"/>
                <w:lang w:val="en-GB"/>
              </w:rPr>
              <w:t>Recognizing and managing emotions</w:t>
            </w:r>
          </w:p>
        </w:tc>
        <w:tc>
          <w:tcPr>
            <w:tcW w:w="995" w:type="dxa"/>
            <w:gridSpan w:val="2"/>
          </w:tcPr>
          <w:p w14:paraId="4E0702E4" w14:textId="360C1766" w:rsidR="00E15201" w:rsidRPr="002B008D" w:rsidRDefault="00E15201" w:rsidP="00DC2213">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eastAsia="Times New Roman" w:hAnsi="Times New Roman" w:cs="Times New Roman"/>
                <w:b/>
                <w:sz w:val="24"/>
                <w:szCs w:val="24"/>
                <w:lang w:val="en-US"/>
              </w:rPr>
              <w:t>1</w:t>
            </w:r>
          </w:p>
        </w:tc>
        <w:tc>
          <w:tcPr>
            <w:tcW w:w="1560" w:type="dxa"/>
            <w:gridSpan w:val="2"/>
          </w:tcPr>
          <w:p w14:paraId="7E06CBB4" w14:textId="27CCC1C7" w:rsidR="00E15201" w:rsidRPr="002B008D" w:rsidRDefault="00E15201" w:rsidP="00DC2213">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hAnsi="Times New Roman" w:cs="Times New Roman"/>
                <w:b/>
                <w:sz w:val="24"/>
                <w:szCs w:val="24"/>
                <w:lang w:val="kk-KZ"/>
              </w:rPr>
              <w:t>0</w:t>
            </w:r>
          </w:p>
        </w:tc>
      </w:tr>
      <w:tr w:rsidR="00E15201" w:rsidRPr="002B008D" w14:paraId="705B11C3" w14:textId="77777777" w:rsidTr="00C262A8">
        <w:tc>
          <w:tcPr>
            <w:tcW w:w="809" w:type="dxa"/>
            <w:vMerge/>
            <w:shd w:val="clear" w:color="auto" w:fill="auto"/>
          </w:tcPr>
          <w:p w14:paraId="5055791C" w14:textId="1A72D1A7" w:rsidR="00E15201" w:rsidRPr="002B008D" w:rsidRDefault="00E15201" w:rsidP="00DC2213">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7A141038" w14:textId="184728FE" w:rsidR="00E15201" w:rsidRPr="002B008D" w:rsidRDefault="00E15201" w:rsidP="00DC2213">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 xml:space="preserve">Practical (laboratory) occupation 12. Improving occupational safety, health, and risk management </w:t>
            </w:r>
          </w:p>
        </w:tc>
        <w:tc>
          <w:tcPr>
            <w:tcW w:w="995" w:type="dxa"/>
            <w:gridSpan w:val="2"/>
          </w:tcPr>
          <w:p w14:paraId="6EBF2782" w14:textId="361C08E4" w:rsidR="00E15201" w:rsidRPr="002B008D" w:rsidRDefault="00E15201" w:rsidP="00DC2213">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eastAsia="Times New Roman" w:hAnsi="Times New Roman" w:cs="Times New Roman"/>
                <w:b/>
                <w:sz w:val="24"/>
                <w:szCs w:val="24"/>
                <w:lang w:val="kk-KZ"/>
              </w:rPr>
              <w:t>1</w:t>
            </w:r>
          </w:p>
        </w:tc>
        <w:tc>
          <w:tcPr>
            <w:tcW w:w="1560" w:type="dxa"/>
            <w:gridSpan w:val="2"/>
          </w:tcPr>
          <w:p w14:paraId="365B871C" w14:textId="18BAD074" w:rsidR="00E15201" w:rsidRPr="002B008D" w:rsidRDefault="00E15201" w:rsidP="00DC2213">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hAnsi="Times New Roman" w:cs="Times New Roman"/>
                <w:b/>
                <w:sz w:val="24"/>
                <w:szCs w:val="24"/>
                <w:lang w:val="en-US"/>
              </w:rPr>
              <w:t>10</w:t>
            </w:r>
          </w:p>
        </w:tc>
      </w:tr>
      <w:tr w:rsidR="00E15201" w:rsidRPr="002B008D" w14:paraId="0400339F" w14:textId="77777777" w:rsidTr="00C262A8">
        <w:tc>
          <w:tcPr>
            <w:tcW w:w="809" w:type="dxa"/>
            <w:vMerge/>
            <w:shd w:val="clear" w:color="auto" w:fill="auto"/>
          </w:tcPr>
          <w:p w14:paraId="7C2B08B5" w14:textId="77777777" w:rsidR="00E15201" w:rsidRPr="002B008D" w:rsidRDefault="00E15201" w:rsidP="00E15201">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19F9FB85" w14:textId="7B163E06" w:rsidR="00E15201" w:rsidRPr="002B008D" w:rsidRDefault="00E15201" w:rsidP="00E15201">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b/>
                <w:bCs/>
                <w:lang w:val="en-GB"/>
              </w:rPr>
              <w:t>SWM 5</w:t>
            </w:r>
            <w:r w:rsidRPr="002B008D">
              <w:rPr>
                <w:rFonts w:ascii="Times New Roman" w:eastAsia="Calibri" w:hAnsi="Times New Roman" w:cs="Times New Roman"/>
                <w:lang w:val="en-GB"/>
              </w:rPr>
              <w:t>. Understanding and managing organizational behaviour / Jennifer M. George, Gareth Jones – part 1 #5. Learning and Creativity</w:t>
            </w:r>
          </w:p>
        </w:tc>
        <w:tc>
          <w:tcPr>
            <w:tcW w:w="995" w:type="dxa"/>
            <w:gridSpan w:val="2"/>
          </w:tcPr>
          <w:p w14:paraId="2632E938" w14:textId="77777777" w:rsidR="00E15201" w:rsidRPr="002B008D" w:rsidRDefault="00E15201" w:rsidP="00E15201">
            <w:pPr>
              <w:tabs>
                <w:tab w:val="left" w:pos="426"/>
              </w:tabs>
              <w:autoSpaceDE w:val="0"/>
              <w:autoSpaceDN w:val="0"/>
              <w:adjustRightInd w:val="0"/>
              <w:spacing w:after="0" w:line="240" w:lineRule="auto"/>
              <w:jc w:val="center"/>
              <w:rPr>
                <w:rFonts w:ascii="Times New Roman" w:eastAsia="Times New Roman" w:hAnsi="Times New Roman" w:cs="Times New Roman"/>
                <w:b/>
                <w:sz w:val="24"/>
                <w:szCs w:val="24"/>
                <w:lang w:val="kk-KZ"/>
              </w:rPr>
            </w:pPr>
          </w:p>
        </w:tc>
        <w:tc>
          <w:tcPr>
            <w:tcW w:w="1560" w:type="dxa"/>
            <w:gridSpan w:val="2"/>
          </w:tcPr>
          <w:p w14:paraId="0A29E343" w14:textId="680E9308" w:rsidR="00E15201" w:rsidRPr="002B008D" w:rsidRDefault="00E15201" w:rsidP="00E15201">
            <w:pPr>
              <w:tabs>
                <w:tab w:val="left" w:pos="426"/>
              </w:tabs>
              <w:autoSpaceDE w:val="0"/>
              <w:autoSpaceDN w:val="0"/>
              <w:adjustRightInd w:val="0"/>
              <w:spacing w:after="0" w:line="240" w:lineRule="auto"/>
              <w:jc w:val="center"/>
              <w:rPr>
                <w:rFonts w:ascii="Times New Roman" w:hAnsi="Times New Roman" w:cs="Times New Roman"/>
                <w:b/>
                <w:sz w:val="24"/>
                <w:szCs w:val="24"/>
                <w:lang w:val="en-US"/>
              </w:rPr>
            </w:pPr>
            <w:r w:rsidRPr="002B008D">
              <w:rPr>
                <w:rFonts w:ascii="Times New Roman" w:hAnsi="Times New Roman" w:cs="Times New Roman"/>
                <w:b/>
                <w:sz w:val="24"/>
                <w:szCs w:val="24"/>
                <w:lang w:val="en-US"/>
              </w:rPr>
              <w:t>25</w:t>
            </w:r>
          </w:p>
        </w:tc>
      </w:tr>
      <w:tr w:rsidR="00E15201" w:rsidRPr="002B008D" w14:paraId="4FF09539" w14:textId="77777777" w:rsidTr="00C262A8">
        <w:tc>
          <w:tcPr>
            <w:tcW w:w="809" w:type="dxa"/>
            <w:vMerge w:val="restart"/>
            <w:shd w:val="clear" w:color="auto" w:fill="auto"/>
          </w:tcPr>
          <w:p w14:paraId="70C568D0" w14:textId="75A20B63" w:rsidR="00E15201" w:rsidRPr="002B008D" w:rsidRDefault="00E15201" w:rsidP="00E15201">
            <w:pPr>
              <w:spacing w:after="0" w:line="240" w:lineRule="auto"/>
              <w:ind w:left="100"/>
              <w:jc w:val="center"/>
              <w:rPr>
                <w:rFonts w:ascii="Times New Roman" w:eastAsia="Times New Roman" w:hAnsi="Times New Roman" w:cs="Times New Roman"/>
                <w:b/>
                <w:lang w:val="en-US" w:eastAsia="ru-RU"/>
              </w:rPr>
            </w:pPr>
            <w:r w:rsidRPr="002B008D">
              <w:rPr>
                <w:rFonts w:ascii="Times New Roman" w:eastAsia="Times New Roman" w:hAnsi="Times New Roman" w:cs="Times New Roman"/>
                <w:b/>
                <w:lang w:val="en-US" w:eastAsia="ru-RU"/>
              </w:rPr>
              <w:t>13</w:t>
            </w:r>
          </w:p>
        </w:tc>
        <w:tc>
          <w:tcPr>
            <w:tcW w:w="6809" w:type="dxa"/>
            <w:gridSpan w:val="6"/>
            <w:shd w:val="clear" w:color="auto" w:fill="auto"/>
          </w:tcPr>
          <w:p w14:paraId="6052E0E2" w14:textId="26ABC689" w:rsidR="00E15201" w:rsidRPr="002B008D" w:rsidRDefault="00E15201" w:rsidP="00E15201">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 xml:space="preserve">Lecture 13. </w:t>
            </w:r>
            <w:r w:rsidRPr="002B008D">
              <w:rPr>
                <w:lang w:val="en-US"/>
              </w:rPr>
              <w:t xml:space="preserve"> </w:t>
            </w:r>
            <w:r w:rsidRPr="002B008D">
              <w:rPr>
                <w:rFonts w:ascii="Times New Roman" w:eastAsia="Calibri" w:hAnsi="Times New Roman" w:cs="Times New Roman"/>
                <w:lang w:val="en-GB"/>
              </w:rPr>
              <w:t>Conflict     management and stress resolution.</w:t>
            </w:r>
          </w:p>
        </w:tc>
        <w:tc>
          <w:tcPr>
            <w:tcW w:w="995" w:type="dxa"/>
            <w:gridSpan w:val="2"/>
          </w:tcPr>
          <w:p w14:paraId="668A188A" w14:textId="76EB3C56" w:rsidR="00E15201" w:rsidRPr="002B008D" w:rsidRDefault="00E15201" w:rsidP="00E15201">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eastAsia="Times New Roman" w:hAnsi="Times New Roman" w:cs="Times New Roman"/>
                <w:b/>
                <w:sz w:val="24"/>
                <w:szCs w:val="24"/>
                <w:lang w:val="en-US"/>
              </w:rPr>
              <w:t>1</w:t>
            </w:r>
          </w:p>
        </w:tc>
        <w:tc>
          <w:tcPr>
            <w:tcW w:w="1560" w:type="dxa"/>
            <w:gridSpan w:val="2"/>
          </w:tcPr>
          <w:p w14:paraId="5ADC4930" w14:textId="195238DF" w:rsidR="00E15201" w:rsidRPr="002B008D" w:rsidRDefault="00E15201" w:rsidP="00E15201">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hAnsi="Times New Roman" w:cs="Times New Roman"/>
                <w:b/>
                <w:sz w:val="24"/>
                <w:szCs w:val="24"/>
                <w:lang w:val="kk-KZ"/>
              </w:rPr>
              <w:t>0</w:t>
            </w:r>
          </w:p>
        </w:tc>
      </w:tr>
      <w:tr w:rsidR="00E15201" w:rsidRPr="002B008D" w14:paraId="4AA4EAA3" w14:textId="77777777" w:rsidTr="00C262A8">
        <w:trPr>
          <w:trHeight w:val="213"/>
        </w:trPr>
        <w:tc>
          <w:tcPr>
            <w:tcW w:w="809" w:type="dxa"/>
            <w:vMerge/>
            <w:shd w:val="clear" w:color="auto" w:fill="auto"/>
          </w:tcPr>
          <w:p w14:paraId="5B997CEE" w14:textId="77777777" w:rsidR="00E15201" w:rsidRPr="002B008D" w:rsidRDefault="00E15201" w:rsidP="00E15201">
            <w:pPr>
              <w:spacing w:after="0" w:line="240" w:lineRule="auto"/>
              <w:ind w:left="360"/>
              <w:jc w:val="center"/>
              <w:rPr>
                <w:rFonts w:ascii="Times New Roman" w:eastAsia="Times New Roman" w:hAnsi="Times New Roman" w:cs="Times New Roman"/>
                <w:b/>
                <w:lang w:val="en-US" w:eastAsia="ru-RU"/>
              </w:rPr>
            </w:pPr>
          </w:p>
        </w:tc>
        <w:tc>
          <w:tcPr>
            <w:tcW w:w="6809" w:type="dxa"/>
            <w:gridSpan w:val="6"/>
            <w:shd w:val="clear" w:color="auto" w:fill="auto"/>
          </w:tcPr>
          <w:p w14:paraId="2A5A8C68" w14:textId="46A742E4" w:rsidR="00E15201" w:rsidRPr="002B008D" w:rsidRDefault="00E15201" w:rsidP="00E15201">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lang w:val="en-GB"/>
              </w:rPr>
              <w:t>Practical (laboratory) occupation 13. Dimensions of National Cultures, Culture Scores and Personality Scores</w:t>
            </w:r>
          </w:p>
        </w:tc>
        <w:tc>
          <w:tcPr>
            <w:tcW w:w="995" w:type="dxa"/>
            <w:gridSpan w:val="2"/>
          </w:tcPr>
          <w:p w14:paraId="6EC9325E" w14:textId="30C744BF" w:rsidR="00E15201" w:rsidRPr="002B008D" w:rsidRDefault="00E15201" w:rsidP="00E15201">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eastAsia="Times New Roman" w:hAnsi="Times New Roman" w:cs="Times New Roman"/>
                <w:b/>
                <w:sz w:val="24"/>
                <w:szCs w:val="24"/>
                <w:lang w:val="kk-KZ"/>
              </w:rPr>
              <w:t>1</w:t>
            </w:r>
          </w:p>
        </w:tc>
        <w:tc>
          <w:tcPr>
            <w:tcW w:w="1560" w:type="dxa"/>
            <w:gridSpan w:val="2"/>
          </w:tcPr>
          <w:p w14:paraId="379E3004" w14:textId="718165E5" w:rsidR="00E15201" w:rsidRPr="002B008D" w:rsidRDefault="00E15201" w:rsidP="00E15201">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2B008D">
              <w:rPr>
                <w:rFonts w:ascii="Times New Roman" w:hAnsi="Times New Roman" w:cs="Times New Roman"/>
                <w:b/>
                <w:sz w:val="24"/>
                <w:szCs w:val="24"/>
                <w:lang w:val="en-US"/>
              </w:rPr>
              <w:t>10</w:t>
            </w:r>
          </w:p>
        </w:tc>
      </w:tr>
    </w:tbl>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17"/>
        <w:gridCol w:w="6804"/>
        <w:gridCol w:w="992"/>
        <w:gridCol w:w="1560"/>
      </w:tblGrid>
      <w:tr w:rsidR="00CD19F3" w:rsidRPr="002B008D" w14:paraId="52E0F3CD" w14:textId="1AF5CEF9" w:rsidTr="00CD19F3">
        <w:trPr>
          <w:trHeight w:val="607"/>
        </w:trPr>
        <w:tc>
          <w:tcPr>
            <w:tcW w:w="817" w:type="dxa"/>
            <w:vMerge w:val="restart"/>
            <w:shd w:val="clear" w:color="auto" w:fill="auto"/>
          </w:tcPr>
          <w:p w14:paraId="3F09F969" w14:textId="7C0018E9" w:rsidR="00CD19F3" w:rsidRPr="002B008D" w:rsidRDefault="00CD19F3" w:rsidP="00A71815">
            <w:pPr>
              <w:jc w:val="center"/>
              <w:rPr>
                <w:rFonts w:ascii="Times New Roman" w:eastAsia="Times New Roman" w:hAnsi="Times New Roman" w:cs="Times New Roman"/>
                <w:b/>
                <w:sz w:val="24"/>
                <w:szCs w:val="24"/>
                <w:lang w:val="en-US" w:eastAsia="ru-RU"/>
              </w:rPr>
            </w:pPr>
            <w:r w:rsidRPr="002B008D">
              <w:rPr>
                <w:rFonts w:ascii="Times New Roman" w:eastAsia="Times New Roman" w:hAnsi="Times New Roman" w:cs="Times New Roman"/>
                <w:b/>
                <w:lang w:val="en-US" w:eastAsia="ru-RU"/>
              </w:rPr>
              <w:t>14</w:t>
            </w:r>
          </w:p>
        </w:tc>
        <w:tc>
          <w:tcPr>
            <w:tcW w:w="6804" w:type="dxa"/>
            <w:shd w:val="clear" w:color="auto" w:fill="auto"/>
          </w:tcPr>
          <w:p w14:paraId="7CB1FA6C" w14:textId="524F6A00" w:rsidR="00CD19F3" w:rsidRPr="002B008D" w:rsidRDefault="00CD19F3" w:rsidP="00CD19F3">
            <w:pPr>
              <w:tabs>
                <w:tab w:val="left" w:pos="426"/>
              </w:tabs>
              <w:autoSpaceDE w:val="0"/>
              <w:autoSpaceDN w:val="0"/>
              <w:adjustRightInd w:val="0"/>
              <w:spacing w:after="0" w:line="240" w:lineRule="auto"/>
              <w:jc w:val="both"/>
              <w:rPr>
                <w:rFonts w:ascii="Times New Roman" w:eastAsiaTheme="minorEastAsia" w:hAnsi="Times New Roman" w:cs="Times New Roman"/>
                <w:b/>
                <w:sz w:val="24"/>
                <w:szCs w:val="24"/>
                <w:lang w:val="en-US" w:eastAsia="ru-RU"/>
              </w:rPr>
            </w:pPr>
            <w:r w:rsidRPr="002B008D">
              <w:rPr>
                <w:rFonts w:ascii="Times New Roman" w:eastAsia="Calibri" w:hAnsi="Times New Roman" w:cs="Times New Roman"/>
                <w:lang w:val="en-GB"/>
              </w:rPr>
              <w:t xml:space="preserve">Lecture 14. Conflict and Negotiation. Resolution-Focused View of Conflict. </w:t>
            </w:r>
          </w:p>
        </w:tc>
        <w:tc>
          <w:tcPr>
            <w:tcW w:w="992" w:type="dxa"/>
          </w:tcPr>
          <w:p w14:paraId="6311F594" w14:textId="048DBE2F" w:rsidR="00CD19F3" w:rsidRPr="002B008D" w:rsidRDefault="00CD19F3" w:rsidP="00A71815">
            <w:pPr>
              <w:jc w:val="center"/>
              <w:rPr>
                <w:rFonts w:ascii="Times New Roman" w:eastAsiaTheme="minorEastAsia" w:hAnsi="Times New Roman" w:cs="Times New Roman"/>
                <w:b/>
                <w:sz w:val="24"/>
                <w:szCs w:val="24"/>
                <w:lang w:val="en-US" w:eastAsia="ru-RU"/>
              </w:rPr>
            </w:pPr>
            <w:r w:rsidRPr="002B008D">
              <w:rPr>
                <w:rFonts w:ascii="Times New Roman" w:eastAsia="Times New Roman" w:hAnsi="Times New Roman" w:cs="Times New Roman"/>
                <w:b/>
                <w:sz w:val="24"/>
                <w:szCs w:val="24"/>
                <w:lang w:val="en-US"/>
              </w:rPr>
              <w:t>1</w:t>
            </w:r>
          </w:p>
        </w:tc>
        <w:tc>
          <w:tcPr>
            <w:tcW w:w="1560" w:type="dxa"/>
          </w:tcPr>
          <w:p w14:paraId="430727C6" w14:textId="4CC5D017" w:rsidR="00CD19F3" w:rsidRPr="002B008D" w:rsidRDefault="00CD19F3" w:rsidP="00A71815">
            <w:pPr>
              <w:jc w:val="center"/>
              <w:rPr>
                <w:rFonts w:ascii="Times New Roman" w:eastAsiaTheme="minorEastAsia" w:hAnsi="Times New Roman" w:cs="Times New Roman"/>
                <w:b/>
                <w:sz w:val="24"/>
                <w:szCs w:val="24"/>
                <w:lang w:val="en-US" w:eastAsia="ru-RU"/>
              </w:rPr>
            </w:pPr>
            <w:r w:rsidRPr="002B008D">
              <w:rPr>
                <w:rFonts w:ascii="Times New Roman" w:hAnsi="Times New Roman" w:cs="Times New Roman"/>
                <w:b/>
                <w:sz w:val="24"/>
                <w:szCs w:val="24"/>
                <w:lang w:val="en-US"/>
              </w:rPr>
              <w:t>0</w:t>
            </w:r>
          </w:p>
        </w:tc>
      </w:tr>
      <w:tr w:rsidR="00CD19F3" w:rsidRPr="002B008D" w14:paraId="1F24B735" w14:textId="5E9541BF" w:rsidTr="00FB4D04">
        <w:trPr>
          <w:trHeight w:val="623"/>
        </w:trPr>
        <w:tc>
          <w:tcPr>
            <w:tcW w:w="817" w:type="dxa"/>
            <w:vMerge/>
            <w:shd w:val="clear" w:color="auto" w:fill="auto"/>
          </w:tcPr>
          <w:p w14:paraId="6FB77994" w14:textId="77777777" w:rsidR="00CD19F3" w:rsidRPr="002B008D" w:rsidRDefault="00CD19F3" w:rsidP="00A71815">
            <w:pPr>
              <w:jc w:val="center"/>
              <w:rPr>
                <w:rFonts w:ascii="Times New Roman" w:eastAsia="Times New Roman" w:hAnsi="Times New Roman" w:cs="Times New Roman"/>
                <w:b/>
                <w:sz w:val="24"/>
                <w:szCs w:val="24"/>
                <w:lang w:val="kk-KZ" w:eastAsia="ru-RU"/>
              </w:rPr>
            </w:pPr>
          </w:p>
        </w:tc>
        <w:tc>
          <w:tcPr>
            <w:tcW w:w="6804" w:type="dxa"/>
            <w:shd w:val="clear" w:color="auto" w:fill="auto"/>
          </w:tcPr>
          <w:p w14:paraId="6CC00FA2" w14:textId="6BDA6AA5" w:rsidR="00CD19F3" w:rsidRPr="002B008D" w:rsidRDefault="00CD19F3" w:rsidP="00CD19F3">
            <w:pPr>
              <w:tabs>
                <w:tab w:val="left" w:pos="426"/>
              </w:tabs>
              <w:autoSpaceDE w:val="0"/>
              <w:autoSpaceDN w:val="0"/>
              <w:adjustRightInd w:val="0"/>
              <w:spacing w:after="0" w:line="240" w:lineRule="auto"/>
              <w:jc w:val="both"/>
              <w:rPr>
                <w:rFonts w:ascii="Times New Roman" w:eastAsiaTheme="minorEastAsia" w:hAnsi="Times New Roman" w:cs="Times New Roman"/>
                <w:b/>
                <w:sz w:val="24"/>
                <w:szCs w:val="24"/>
                <w:lang w:val="en-US" w:eastAsia="ru-RU"/>
              </w:rPr>
            </w:pPr>
            <w:r w:rsidRPr="002B008D">
              <w:rPr>
                <w:rFonts w:ascii="Times New Roman" w:eastAsia="Calibri" w:hAnsi="Times New Roman" w:cs="Times New Roman"/>
                <w:lang w:val="en-GB"/>
              </w:rPr>
              <w:t>Practical (laboratory) occupation 14.  The Conflict Process. Individual Differences in Negotiation Effectiveness</w:t>
            </w:r>
          </w:p>
        </w:tc>
        <w:tc>
          <w:tcPr>
            <w:tcW w:w="992" w:type="dxa"/>
          </w:tcPr>
          <w:p w14:paraId="1F081FE5" w14:textId="74582E4E" w:rsidR="00CD19F3" w:rsidRPr="002B008D" w:rsidRDefault="00CD19F3" w:rsidP="00A71815">
            <w:pPr>
              <w:jc w:val="center"/>
              <w:rPr>
                <w:rFonts w:ascii="Times New Roman" w:eastAsiaTheme="minorEastAsia" w:hAnsi="Times New Roman" w:cs="Times New Roman"/>
                <w:b/>
                <w:sz w:val="24"/>
                <w:szCs w:val="24"/>
                <w:lang w:val="en-US" w:eastAsia="ru-RU"/>
              </w:rPr>
            </w:pPr>
            <w:r w:rsidRPr="002B008D">
              <w:rPr>
                <w:rFonts w:ascii="Times New Roman" w:eastAsia="Times New Roman" w:hAnsi="Times New Roman" w:cs="Times New Roman"/>
                <w:b/>
                <w:sz w:val="24"/>
                <w:szCs w:val="24"/>
                <w:lang w:val="kk-KZ"/>
              </w:rPr>
              <w:t>1</w:t>
            </w:r>
          </w:p>
        </w:tc>
        <w:tc>
          <w:tcPr>
            <w:tcW w:w="1560" w:type="dxa"/>
          </w:tcPr>
          <w:p w14:paraId="15BC5010" w14:textId="75F564E3" w:rsidR="00CD19F3" w:rsidRPr="002B008D" w:rsidRDefault="00CD19F3" w:rsidP="00A71815">
            <w:pPr>
              <w:jc w:val="center"/>
              <w:rPr>
                <w:rFonts w:ascii="Times New Roman" w:eastAsiaTheme="minorEastAsia" w:hAnsi="Times New Roman" w:cs="Times New Roman"/>
                <w:b/>
                <w:sz w:val="24"/>
                <w:szCs w:val="24"/>
                <w:lang w:val="en-US" w:eastAsia="ru-RU"/>
              </w:rPr>
            </w:pPr>
            <w:r w:rsidRPr="002B008D">
              <w:rPr>
                <w:rFonts w:ascii="Times New Roman" w:hAnsi="Times New Roman" w:cs="Times New Roman"/>
                <w:b/>
                <w:sz w:val="24"/>
                <w:szCs w:val="24"/>
                <w:lang w:val="en-US"/>
              </w:rPr>
              <w:t>10</w:t>
            </w:r>
          </w:p>
        </w:tc>
      </w:tr>
      <w:tr w:rsidR="00CD19F3" w:rsidRPr="002B008D" w14:paraId="3064ED63" w14:textId="77777777" w:rsidTr="00CD19F3">
        <w:trPr>
          <w:trHeight w:val="342"/>
        </w:trPr>
        <w:tc>
          <w:tcPr>
            <w:tcW w:w="817" w:type="dxa"/>
            <w:vMerge/>
            <w:shd w:val="clear" w:color="auto" w:fill="auto"/>
          </w:tcPr>
          <w:p w14:paraId="6FF398CB" w14:textId="77777777" w:rsidR="00CD19F3" w:rsidRPr="002B008D" w:rsidRDefault="00CD19F3" w:rsidP="00CD19F3">
            <w:pPr>
              <w:jc w:val="center"/>
              <w:rPr>
                <w:rFonts w:ascii="Times New Roman" w:eastAsia="Times New Roman" w:hAnsi="Times New Roman" w:cs="Times New Roman"/>
                <w:b/>
                <w:sz w:val="24"/>
                <w:szCs w:val="24"/>
                <w:lang w:val="kk-KZ" w:eastAsia="ru-RU"/>
              </w:rPr>
            </w:pPr>
          </w:p>
        </w:tc>
        <w:tc>
          <w:tcPr>
            <w:tcW w:w="6804" w:type="dxa"/>
            <w:shd w:val="clear" w:color="auto" w:fill="auto"/>
          </w:tcPr>
          <w:p w14:paraId="6F398AEB" w14:textId="14EB44AB" w:rsidR="00CD19F3" w:rsidRPr="002B008D" w:rsidRDefault="00CD19F3" w:rsidP="00CD19F3">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2B008D">
              <w:rPr>
                <w:rFonts w:ascii="Times New Roman" w:eastAsia="Calibri" w:hAnsi="Times New Roman" w:cs="Times New Roman"/>
                <w:b/>
                <w:bCs/>
                <w:lang w:val="en-GB"/>
              </w:rPr>
              <w:t>SWM 6.</w:t>
            </w:r>
            <w:r w:rsidRPr="002B008D">
              <w:rPr>
                <w:rFonts w:ascii="Times New Roman" w:eastAsia="Calibri" w:hAnsi="Times New Roman" w:cs="Times New Roman"/>
                <w:lang w:val="en-GB"/>
              </w:rPr>
              <w:t xml:space="preserve"> Leadership models, methods, and applications.</w:t>
            </w:r>
          </w:p>
        </w:tc>
        <w:tc>
          <w:tcPr>
            <w:tcW w:w="992" w:type="dxa"/>
          </w:tcPr>
          <w:p w14:paraId="0D935E39" w14:textId="77777777" w:rsidR="00CD19F3" w:rsidRPr="002B008D" w:rsidRDefault="00CD19F3" w:rsidP="00CD19F3">
            <w:pPr>
              <w:jc w:val="center"/>
              <w:rPr>
                <w:rFonts w:ascii="Times New Roman" w:eastAsia="Times New Roman" w:hAnsi="Times New Roman" w:cs="Times New Roman"/>
                <w:b/>
                <w:sz w:val="24"/>
                <w:szCs w:val="24"/>
                <w:lang w:val="kk-KZ"/>
              </w:rPr>
            </w:pPr>
          </w:p>
        </w:tc>
        <w:tc>
          <w:tcPr>
            <w:tcW w:w="1560" w:type="dxa"/>
          </w:tcPr>
          <w:p w14:paraId="69926621" w14:textId="2F70C967" w:rsidR="00CD19F3" w:rsidRPr="002B008D" w:rsidRDefault="00CD19F3" w:rsidP="00CD19F3">
            <w:pPr>
              <w:jc w:val="center"/>
              <w:rPr>
                <w:rFonts w:ascii="Times New Roman" w:hAnsi="Times New Roman" w:cs="Times New Roman"/>
                <w:b/>
                <w:sz w:val="24"/>
                <w:szCs w:val="24"/>
                <w:lang w:val="en-US"/>
              </w:rPr>
            </w:pPr>
            <w:r w:rsidRPr="002B008D">
              <w:rPr>
                <w:rFonts w:ascii="Times New Roman" w:hAnsi="Times New Roman" w:cs="Times New Roman"/>
                <w:b/>
                <w:sz w:val="24"/>
                <w:szCs w:val="24"/>
                <w:lang w:val="en-US"/>
              </w:rPr>
              <w:t>25</w:t>
            </w:r>
          </w:p>
        </w:tc>
      </w:tr>
      <w:tr w:rsidR="00CD19F3" w:rsidRPr="002B008D" w14:paraId="55C8A277" w14:textId="0D0DA279" w:rsidTr="004E5259">
        <w:tc>
          <w:tcPr>
            <w:tcW w:w="817" w:type="dxa"/>
            <w:vMerge w:val="restart"/>
            <w:shd w:val="clear" w:color="auto" w:fill="auto"/>
          </w:tcPr>
          <w:p w14:paraId="7D8C7198" w14:textId="72C565B5" w:rsidR="00CD19F3" w:rsidRPr="002B008D" w:rsidRDefault="00CD19F3" w:rsidP="00CD19F3">
            <w:pPr>
              <w:jc w:val="center"/>
              <w:rPr>
                <w:rFonts w:ascii="Times New Roman" w:eastAsia="Times New Roman" w:hAnsi="Times New Roman" w:cs="Times New Roman"/>
                <w:b/>
                <w:sz w:val="24"/>
                <w:szCs w:val="24"/>
                <w:lang w:val="en-US" w:eastAsia="ru-RU"/>
              </w:rPr>
            </w:pPr>
            <w:r w:rsidRPr="002B008D">
              <w:rPr>
                <w:rFonts w:ascii="Times New Roman" w:eastAsia="Times New Roman" w:hAnsi="Times New Roman" w:cs="Times New Roman"/>
                <w:b/>
                <w:lang w:val="en-US" w:eastAsia="ru-RU"/>
              </w:rPr>
              <w:t>15</w:t>
            </w:r>
          </w:p>
        </w:tc>
        <w:tc>
          <w:tcPr>
            <w:tcW w:w="6804" w:type="dxa"/>
            <w:shd w:val="clear" w:color="auto" w:fill="auto"/>
          </w:tcPr>
          <w:p w14:paraId="0FEEC357" w14:textId="494D45A1" w:rsidR="00CD19F3" w:rsidRPr="002B008D" w:rsidRDefault="00CD19F3" w:rsidP="00CD19F3">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sidRPr="002B008D">
              <w:rPr>
                <w:rFonts w:ascii="Times New Roman" w:eastAsia="Calibri" w:hAnsi="Times New Roman" w:cs="Times New Roman"/>
                <w:lang w:val="en-GB"/>
              </w:rPr>
              <w:t xml:space="preserve">Lecture 15.  The course overview: applying psychological principles to business. </w:t>
            </w:r>
          </w:p>
        </w:tc>
        <w:tc>
          <w:tcPr>
            <w:tcW w:w="992" w:type="dxa"/>
          </w:tcPr>
          <w:p w14:paraId="5F1EBD5E" w14:textId="5A6B2DB0" w:rsidR="00CD19F3" w:rsidRPr="002B008D" w:rsidRDefault="00CD19F3" w:rsidP="00CD19F3">
            <w:pPr>
              <w:jc w:val="center"/>
              <w:rPr>
                <w:rFonts w:ascii="Times New Roman" w:eastAsiaTheme="minorEastAsia" w:hAnsi="Times New Roman" w:cs="Times New Roman"/>
                <w:b/>
                <w:sz w:val="24"/>
                <w:szCs w:val="24"/>
                <w:lang w:val="en-US" w:eastAsia="ru-RU"/>
              </w:rPr>
            </w:pPr>
            <w:r w:rsidRPr="002B008D">
              <w:rPr>
                <w:rFonts w:ascii="Times New Roman" w:eastAsia="Times New Roman" w:hAnsi="Times New Roman" w:cs="Times New Roman"/>
                <w:b/>
                <w:sz w:val="24"/>
                <w:szCs w:val="24"/>
                <w:lang w:val="en-US"/>
              </w:rPr>
              <w:t>1</w:t>
            </w:r>
          </w:p>
        </w:tc>
        <w:tc>
          <w:tcPr>
            <w:tcW w:w="1560" w:type="dxa"/>
          </w:tcPr>
          <w:p w14:paraId="3953AEF1" w14:textId="5CC4A67B" w:rsidR="00CD19F3" w:rsidRPr="002B008D" w:rsidRDefault="00CD19F3" w:rsidP="00CD19F3">
            <w:pPr>
              <w:jc w:val="center"/>
              <w:rPr>
                <w:rFonts w:ascii="Times New Roman" w:eastAsiaTheme="minorEastAsia" w:hAnsi="Times New Roman" w:cs="Times New Roman"/>
                <w:b/>
                <w:sz w:val="24"/>
                <w:szCs w:val="24"/>
                <w:lang w:val="en-US" w:eastAsia="ru-RU"/>
              </w:rPr>
            </w:pPr>
            <w:r w:rsidRPr="002B008D">
              <w:rPr>
                <w:rFonts w:ascii="Times New Roman" w:hAnsi="Times New Roman" w:cs="Times New Roman"/>
                <w:b/>
                <w:sz w:val="24"/>
                <w:szCs w:val="24"/>
                <w:lang w:val="en-US"/>
              </w:rPr>
              <w:t>0</w:t>
            </w:r>
          </w:p>
        </w:tc>
      </w:tr>
      <w:tr w:rsidR="00CD19F3" w:rsidRPr="002B008D" w14:paraId="46759780" w14:textId="2841E032" w:rsidTr="00DB4864">
        <w:trPr>
          <w:trHeight w:val="303"/>
        </w:trPr>
        <w:tc>
          <w:tcPr>
            <w:tcW w:w="817" w:type="dxa"/>
            <w:vMerge/>
            <w:shd w:val="clear" w:color="auto" w:fill="auto"/>
          </w:tcPr>
          <w:p w14:paraId="6A1AF6D0" w14:textId="77777777" w:rsidR="00CD19F3" w:rsidRPr="002B008D" w:rsidRDefault="00CD19F3" w:rsidP="00CD19F3">
            <w:pPr>
              <w:jc w:val="center"/>
              <w:rPr>
                <w:rFonts w:ascii="Times New Roman" w:eastAsia="Times New Roman" w:hAnsi="Times New Roman" w:cs="Times New Roman"/>
                <w:b/>
                <w:sz w:val="24"/>
                <w:szCs w:val="24"/>
                <w:lang w:val="kk-KZ" w:eastAsia="ru-RU"/>
              </w:rPr>
            </w:pPr>
          </w:p>
        </w:tc>
        <w:tc>
          <w:tcPr>
            <w:tcW w:w="6804" w:type="dxa"/>
            <w:shd w:val="clear" w:color="auto" w:fill="auto"/>
          </w:tcPr>
          <w:p w14:paraId="277B7649" w14:textId="5DE2577C" w:rsidR="00CD19F3" w:rsidRPr="002B008D" w:rsidRDefault="00CD19F3" w:rsidP="00CD19F3">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sidRPr="002B008D">
              <w:rPr>
                <w:rFonts w:ascii="Times New Roman" w:eastAsia="Calibri" w:hAnsi="Times New Roman" w:cs="Times New Roman"/>
                <w:lang w:val="en-GB"/>
              </w:rPr>
              <w:t>Practical (laboratory) occupation 15. Leading for the Future: Mentoring</w:t>
            </w:r>
            <w:r w:rsidR="00DB4864" w:rsidRPr="002B008D">
              <w:rPr>
                <w:rFonts w:ascii="Times New Roman" w:eastAsia="Calibri" w:hAnsi="Times New Roman" w:cs="Times New Roman"/>
                <w:lang w:val="en-GB"/>
              </w:rPr>
              <w:t>.</w:t>
            </w:r>
          </w:p>
        </w:tc>
        <w:tc>
          <w:tcPr>
            <w:tcW w:w="992" w:type="dxa"/>
          </w:tcPr>
          <w:p w14:paraId="024297B7" w14:textId="03427BCA" w:rsidR="00CD19F3" w:rsidRPr="002B008D" w:rsidRDefault="00CD19F3" w:rsidP="00CD19F3">
            <w:pPr>
              <w:jc w:val="center"/>
              <w:rPr>
                <w:rFonts w:ascii="Times New Roman" w:eastAsiaTheme="minorEastAsia" w:hAnsi="Times New Roman" w:cs="Times New Roman"/>
                <w:b/>
                <w:sz w:val="24"/>
                <w:szCs w:val="24"/>
                <w:lang w:val="en-US" w:eastAsia="ru-RU"/>
              </w:rPr>
            </w:pPr>
            <w:r w:rsidRPr="002B008D">
              <w:rPr>
                <w:rFonts w:ascii="Times New Roman" w:eastAsia="Times New Roman" w:hAnsi="Times New Roman" w:cs="Times New Roman"/>
                <w:b/>
                <w:sz w:val="24"/>
                <w:szCs w:val="24"/>
                <w:lang w:val="kk-KZ"/>
              </w:rPr>
              <w:t>1</w:t>
            </w:r>
          </w:p>
        </w:tc>
        <w:tc>
          <w:tcPr>
            <w:tcW w:w="1560" w:type="dxa"/>
          </w:tcPr>
          <w:p w14:paraId="4FC2E7C6" w14:textId="2893AB3B" w:rsidR="00CD19F3" w:rsidRPr="002B008D" w:rsidRDefault="00CD19F3" w:rsidP="00CD19F3">
            <w:pPr>
              <w:jc w:val="center"/>
              <w:rPr>
                <w:rFonts w:ascii="Times New Roman" w:eastAsiaTheme="minorEastAsia" w:hAnsi="Times New Roman" w:cs="Times New Roman"/>
                <w:b/>
                <w:sz w:val="24"/>
                <w:szCs w:val="24"/>
                <w:lang w:val="en-US" w:eastAsia="ru-RU"/>
              </w:rPr>
            </w:pPr>
            <w:r w:rsidRPr="002B008D">
              <w:rPr>
                <w:rFonts w:ascii="Times New Roman" w:hAnsi="Times New Roman" w:cs="Times New Roman"/>
                <w:b/>
                <w:sz w:val="24"/>
                <w:szCs w:val="24"/>
                <w:lang w:val="en-US"/>
              </w:rPr>
              <w:t>10</w:t>
            </w:r>
          </w:p>
        </w:tc>
      </w:tr>
      <w:tr w:rsidR="00CD19F3" w:rsidRPr="002B008D" w14:paraId="43DF1F91" w14:textId="61CAE407" w:rsidTr="00553AF7">
        <w:tc>
          <w:tcPr>
            <w:tcW w:w="817" w:type="dxa"/>
          </w:tcPr>
          <w:p w14:paraId="6C6C7060" w14:textId="77777777" w:rsidR="00CD19F3" w:rsidRPr="002B008D" w:rsidRDefault="00CD19F3" w:rsidP="00CD19F3">
            <w:pPr>
              <w:jc w:val="center"/>
              <w:rPr>
                <w:rFonts w:ascii="Times New Roman" w:eastAsia="Times New Roman" w:hAnsi="Times New Roman" w:cs="Times New Roman"/>
                <w:b/>
                <w:sz w:val="24"/>
                <w:szCs w:val="24"/>
                <w:lang w:val="kk-KZ" w:eastAsia="ru-RU"/>
              </w:rPr>
            </w:pPr>
          </w:p>
        </w:tc>
        <w:tc>
          <w:tcPr>
            <w:tcW w:w="6804" w:type="dxa"/>
          </w:tcPr>
          <w:p w14:paraId="17200EA9" w14:textId="0C1AC28B" w:rsidR="00CD19F3" w:rsidRPr="002B008D" w:rsidRDefault="00CD19F3" w:rsidP="00CD19F3">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sidRPr="002B008D">
              <w:rPr>
                <w:rFonts w:ascii="Times New Roman" w:eastAsiaTheme="minorEastAsia" w:hAnsi="Times New Roman" w:cs="Times New Roman"/>
                <w:b/>
                <w:sz w:val="24"/>
                <w:szCs w:val="24"/>
                <w:lang w:val="en-US" w:eastAsia="ru-RU"/>
              </w:rPr>
              <w:t>RC 3</w:t>
            </w:r>
          </w:p>
        </w:tc>
        <w:tc>
          <w:tcPr>
            <w:tcW w:w="992" w:type="dxa"/>
          </w:tcPr>
          <w:p w14:paraId="3F9ABF07" w14:textId="77777777" w:rsidR="00CD19F3" w:rsidRPr="002B008D" w:rsidRDefault="00CD19F3" w:rsidP="00CD19F3">
            <w:pPr>
              <w:jc w:val="center"/>
              <w:rPr>
                <w:rFonts w:ascii="Times New Roman" w:eastAsiaTheme="minorEastAsia" w:hAnsi="Times New Roman" w:cs="Times New Roman"/>
                <w:b/>
                <w:sz w:val="24"/>
                <w:szCs w:val="24"/>
                <w:lang w:val="en-US" w:eastAsia="ru-RU"/>
              </w:rPr>
            </w:pPr>
          </w:p>
        </w:tc>
        <w:tc>
          <w:tcPr>
            <w:tcW w:w="1560" w:type="dxa"/>
          </w:tcPr>
          <w:p w14:paraId="2E9F4B42" w14:textId="3016E30B" w:rsidR="00CD19F3" w:rsidRPr="002B008D" w:rsidRDefault="00CD19F3" w:rsidP="00CD19F3">
            <w:pPr>
              <w:jc w:val="center"/>
              <w:rPr>
                <w:rFonts w:ascii="Times New Roman" w:eastAsiaTheme="minorEastAsia" w:hAnsi="Times New Roman" w:cs="Times New Roman"/>
                <w:b/>
                <w:sz w:val="24"/>
                <w:szCs w:val="24"/>
                <w:lang w:val="en-US" w:eastAsia="ru-RU"/>
              </w:rPr>
            </w:pPr>
            <w:r w:rsidRPr="002B008D">
              <w:rPr>
                <w:rFonts w:ascii="Times New Roman" w:hAnsi="Times New Roman" w:cs="Times New Roman"/>
                <w:b/>
                <w:sz w:val="24"/>
                <w:szCs w:val="24"/>
                <w:lang w:val="en-US"/>
              </w:rPr>
              <w:t>100</w:t>
            </w:r>
          </w:p>
        </w:tc>
      </w:tr>
      <w:tr w:rsidR="00CD19F3" w:rsidRPr="002B008D" w14:paraId="50380091" w14:textId="0F7AA3BB" w:rsidTr="00553AF7">
        <w:trPr>
          <w:trHeight w:val="379"/>
        </w:trPr>
        <w:tc>
          <w:tcPr>
            <w:tcW w:w="817" w:type="dxa"/>
          </w:tcPr>
          <w:p w14:paraId="79DAAE01" w14:textId="77777777" w:rsidR="00CD19F3" w:rsidRPr="002B008D" w:rsidRDefault="00CD19F3" w:rsidP="00CD19F3">
            <w:pPr>
              <w:jc w:val="center"/>
              <w:rPr>
                <w:rFonts w:ascii="Times New Roman" w:eastAsia="Times New Roman" w:hAnsi="Times New Roman" w:cs="Times New Roman"/>
                <w:b/>
                <w:sz w:val="24"/>
                <w:szCs w:val="24"/>
                <w:lang w:val="kk-KZ" w:eastAsia="ru-RU"/>
              </w:rPr>
            </w:pPr>
          </w:p>
        </w:tc>
        <w:tc>
          <w:tcPr>
            <w:tcW w:w="6804" w:type="dxa"/>
          </w:tcPr>
          <w:p w14:paraId="55524543" w14:textId="2D17789F" w:rsidR="00CD19F3" w:rsidRPr="002B008D" w:rsidRDefault="00CD19F3" w:rsidP="00CD19F3">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sidRPr="002B008D">
              <w:rPr>
                <w:rFonts w:ascii="Times New Roman" w:eastAsiaTheme="minorEastAsia" w:hAnsi="Times New Roman" w:cs="Times New Roman"/>
                <w:b/>
                <w:sz w:val="24"/>
                <w:szCs w:val="24"/>
                <w:lang w:val="en-US" w:eastAsia="ru-RU"/>
              </w:rPr>
              <w:t>Final Exam</w:t>
            </w:r>
          </w:p>
        </w:tc>
        <w:tc>
          <w:tcPr>
            <w:tcW w:w="992" w:type="dxa"/>
          </w:tcPr>
          <w:p w14:paraId="6EE7E35F" w14:textId="77777777" w:rsidR="00CD19F3" w:rsidRPr="002B008D" w:rsidRDefault="00CD19F3" w:rsidP="00CD19F3">
            <w:pPr>
              <w:jc w:val="center"/>
              <w:rPr>
                <w:rFonts w:ascii="Times New Roman" w:eastAsiaTheme="minorEastAsia" w:hAnsi="Times New Roman" w:cs="Times New Roman"/>
                <w:b/>
                <w:sz w:val="24"/>
                <w:szCs w:val="24"/>
                <w:lang w:val="en-US" w:eastAsia="ru-RU"/>
              </w:rPr>
            </w:pPr>
          </w:p>
        </w:tc>
        <w:tc>
          <w:tcPr>
            <w:tcW w:w="1560" w:type="dxa"/>
          </w:tcPr>
          <w:p w14:paraId="510A9451" w14:textId="1DE8DB58" w:rsidR="00CD19F3" w:rsidRPr="002B008D" w:rsidRDefault="00CD19F3" w:rsidP="00CD19F3">
            <w:pPr>
              <w:jc w:val="center"/>
              <w:rPr>
                <w:rFonts w:ascii="Times New Roman" w:eastAsiaTheme="minorEastAsia" w:hAnsi="Times New Roman" w:cs="Times New Roman"/>
                <w:b/>
                <w:sz w:val="24"/>
                <w:szCs w:val="24"/>
                <w:lang w:val="en-US" w:eastAsia="ru-RU"/>
              </w:rPr>
            </w:pPr>
            <w:r w:rsidRPr="002B008D">
              <w:rPr>
                <w:rFonts w:ascii="Times New Roman" w:hAnsi="Times New Roman" w:cs="Times New Roman"/>
                <w:b/>
                <w:sz w:val="24"/>
                <w:szCs w:val="24"/>
                <w:lang w:val="en-US"/>
              </w:rPr>
              <w:t>100</w:t>
            </w:r>
          </w:p>
        </w:tc>
      </w:tr>
    </w:tbl>
    <w:p w14:paraId="430F8D7D" w14:textId="77777777" w:rsidR="006F4D32" w:rsidRPr="002B008D" w:rsidRDefault="006F4D32" w:rsidP="00502228">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spacing w:after="0" w:line="240" w:lineRule="auto"/>
        <w:jc w:val="both"/>
        <w:rPr>
          <w:rFonts w:ascii="Times New Roman" w:eastAsia="Calibri" w:hAnsi="Times New Roman" w:cs="Times New Roman"/>
          <w:sz w:val="24"/>
          <w:szCs w:val="24"/>
          <w:lang w:val="en-GB"/>
        </w:rPr>
      </w:pPr>
    </w:p>
    <w:p w14:paraId="46B3CA6E" w14:textId="5A34F5E7" w:rsidR="00397DD2" w:rsidRPr="002B008D" w:rsidRDefault="00397DD2" w:rsidP="00397DD2">
      <w:pPr>
        <w:spacing w:after="0" w:line="240" w:lineRule="auto"/>
        <w:rPr>
          <w:rFonts w:ascii="Times New Roman" w:eastAsia="Calibri" w:hAnsi="Times New Roman" w:cs="Times New Roman"/>
          <w:sz w:val="24"/>
          <w:szCs w:val="24"/>
          <w:lang w:val="en-GB"/>
        </w:rPr>
      </w:pPr>
      <w:r w:rsidRPr="002B008D">
        <w:rPr>
          <w:rFonts w:ascii="Times New Roman" w:eastAsia="Calibri" w:hAnsi="Times New Roman" w:cs="Times New Roman"/>
          <w:sz w:val="24"/>
          <w:szCs w:val="24"/>
          <w:lang w:val="en-GB"/>
        </w:rPr>
        <w:t xml:space="preserve">Lecturer </w:t>
      </w:r>
      <w:r w:rsidRPr="002B008D">
        <w:rPr>
          <w:rFonts w:ascii="Times New Roman" w:eastAsia="Calibri" w:hAnsi="Times New Roman" w:cs="Times New Roman"/>
          <w:sz w:val="24"/>
          <w:szCs w:val="24"/>
          <w:lang w:val="en-GB"/>
        </w:rPr>
        <w:tab/>
      </w:r>
      <w:r w:rsidRPr="002B008D">
        <w:rPr>
          <w:rFonts w:ascii="Times New Roman" w:eastAsia="Calibri" w:hAnsi="Times New Roman" w:cs="Times New Roman"/>
          <w:sz w:val="24"/>
          <w:szCs w:val="24"/>
          <w:lang w:val="en-GB"/>
        </w:rPr>
        <w:tab/>
      </w:r>
      <w:r w:rsidRPr="002B008D">
        <w:rPr>
          <w:rFonts w:ascii="Times New Roman" w:eastAsia="Calibri" w:hAnsi="Times New Roman" w:cs="Times New Roman"/>
          <w:sz w:val="24"/>
          <w:szCs w:val="24"/>
          <w:lang w:val="en-GB"/>
        </w:rPr>
        <w:tab/>
      </w:r>
      <w:r w:rsidRPr="002B008D">
        <w:rPr>
          <w:rFonts w:ascii="Times New Roman" w:eastAsia="Calibri" w:hAnsi="Times New Roman" w:cs="Times New Roman"/>
          <w:sz w:val="24"/>
          <w:szCs w:val="24"/>
          <w:lang w:val="en-GB"/>
        </w:rPr>
        <w:tab/>
      </w:r>
      <w:r w:rsidRPr="002B008D">
        <w:rPr>
          <w:rFonts w:ascii="Times New Roman" w:eastAsia="Calibri" w:hAnsi="Times New Roman" w:cs="Times New Roman"/>
          <w:sz w:val="24"/>
          <w:szCs w:val="24"/>
          <w:lang w:val="en-GB"/>
        </w:rPr>
        <w:tab/>
      </w:r>
      <w:r w:rsidRPr="002B008D">
        <w:rPr>
          <w:rFonts w:ascii="Times New Roman" w:eastAsia="Calibri" w:hAnsi="Times New Roman" w:cs="Times New Roman"/>
          <w:sz w:val="24"/>
          <w:szCs w:val="24"/>
          <w:lang w:val="en-GB"/>
        </w:rPr>
        <w:tab/>
      </w:r>
      <w:r w:rsidRPr="002B008D">
        <w:rPr>
          <w:rFonts w:ascii="Times New Roman" w:eastAsia="Calibri" w:hAnsi="Times New Roman" w:cs="Times New Roman"/>
          <w:sz w:val="24"/>
          <w:szCs w:val="24"/>
          <w:lang w:val="en-GB"/>
        </w:rPr>
        <w:tab/>
      </w:r>
      <w:r w:rsidRPr="002B008D">
        <w:rPr>
          <w:rFonts w:ascii="Times New Roman" w:eastAsia="Calibri" w:hAnsi="Times New Roman" w:cs="Times New Roman"/>
          <w:sz w:val="24"/>
          <w:szCs w:val="24"/>
          <w:lang w:val="en-GB"/>
        </w:rPr>
        <w:tab/>
      </w:r>
      <w:r w:rsidR="00A87E6D" w:rsidRPr="002B008D">
        <w:rPr>
          <w:rFonts w:ascii="Times New Roman" w:eastAsia="Calibri" w:hAnsi="Times New Roman" w:cs="Times New Roman"/>
          <w:sz w:val="24"/>
          <w:szCs w:val="24"/>
          <w:lang w:val="en-GB"/>
        </w:rPr>
        <w:t xml:space="preserve"> </w:t>
      </w:r>
    </w:p>
    <w:p w14:paraId="7A69A584" w14:textId="77777777" w:rsidR="00397DD2" w:rsidRPr="002B008D" w:rsidRDefault="00397DD2" w:rsidP="00397DD2">
      <w:pPr>
        <w:spacing w:after="0" w:line="240" w:lineRule="auto"/>
        <w:rPr>
          <w:rFonts w:ascii="Times New Roman" w:eastAsia="Calibri" w:hAnsi="Times New Roman" w:cs="Times New Roman"/>
          <w:sz w:val="24"/>
          <w:szCs w:val="24"/>
          <w:lang w:val="en-GB"/>
        </w:rPr>
      </w:pPr>
    </w:p>
    <w:p w14:paraId="41FFA4B3" w14:textId="77777777" w:rsidR="00397DD2" w:rsidRPr="002B008D" w:rsidRDefault="00397DD2" w:rsidP="00397DD2">
      <w:pPr>
        <w:spacing w:after="0" w:line="240" w:lineRule="auto"/>
        <w:rPr>
          <w:rFonts w:ascii="Times New Roman" w:eastAsia="Calibri" w:hAnsi="Times New Roman" w:cs="Times New Roman"/>
          <w:sz w:val="24"/>
          <w:szCs w:val="24"/>
          <w:lang w:val="en-GB"/>
        </w:rPr>
      </w:pPr>
      <w:r w:rsidRPr="002B008D">
        <w:rPr>
          <w:rFonts w:ascii="Times New Roman" w:eastAsia="Calibri" w:hAnsi="Times New Roman" w:cs="Times New Roman"/>
          <w:sz w:val="24"/>
          <w:szCs w:val="24"/>
          <w:lang w:val="en-GB"/>
        </w:rPr>
        <w:t>Head of the Chair of</w:t>
      </w:r>
      <w:r w:rsidRPr="002B008D">
        <w:rPr>
          <w:rFonts w:ascii="Times New Roman" w:eastAsia="Calibri" w:hAnsi="Times New Roman" w:cs="Times New Roman"/>
          <w:sz w:val="24"/>
          <w:szCs w:val="24"/>
          <w:lang w:val="en-GB"/>
        </w:rPr>
        <w:tab/>
      </w:r>
      <w:r w:rsidRPr="002B008D">
        <w:rPr>
          <w:rFonts w:ascii="Times New Roman" w:eastAsia="Calibri" w:hAnsi="Times New Roman" w:cs="Times New Roman"/>
          <w:sz w:val="24"/>
          <w:szCs w:val="24"/>
          <w:lang w:val="en-GB"/>
        </w:rPr>
        <w:tab/>
      </w:r>
      <w:r w:rsidRPr="002B008D">
        <w:rPr>
          <w:rFonts w:ascii="Times New Roman" w:eastAsia="Calibri" w:hAnsi="Times New Roman" w:cs="Times New Roman"/>
          <w:sz w:val="24"/>
          <w:szCs w:val="24"/>
          <w:lang w:val="en-GB"/>
        </w:rPr>
        <w:tab/>
      </w:r>
      <w:r w:rsidRPr="002B008D">
        <w:rPr>
          <w:rFonts w:ascii="Times New Roman" w:eastAsia="Calibri" w:hAnsi="Times New Roman" w:cs="Times New Roman"/>
          <w:sz w:val="24"/>
          <w:szCs w:val="24"/>
          <w:lang w:val="en-GB"/>
        </w:rPr>
        <w:tab/>
      </w:r>
      <w:r w:rsidRPr="002B008D">
        <w:rPr>
          <w:rFonts w:ascii="Times New Roman" w:eastAsia="Calibri" w:hAnsi="Times New Roman" w:cs="Times New Roman"/>
          <w:sz w:val="24"/>
          <w:szCs w:val="24"/>
          <w:lang w:val="en-GB"/>
        </w:rPr>
        <w:tab/>
      </w:r>
      <w:r w:rsidRPr="002B008D">
        <w:rPr>
          <w:rFonts w:ascii="Times New Roman" w:eastAsia="Calibri" w:hAnsi="Times New Roman" w:cs="Times New Roman"/>
          <w:sz w:val="24"/>
          <w:szCs w:val="24"/>
          <w:lang w:val="en-GB"/>
        </w:rPr>
        <w:tab/>
      </w:r>
      <w:r w:rsidRPr="002B008D">
        <w:rPr>
          <w:rFonts w:ascii="Times New Roman" w:eastAsia="Calibri" w:hAnsi="Times New Roman" w:cs="Times New Roman"/>
          <w:sz w:val="24"/>
          <w:szCs w:val="24"/>
          <w:lang w:val="en-GB"/>
        </w:rPr>
        <w:tab/>
      </w:r>
      <w:r w:rsidRPr="002B008D">
        <w:rPr>
          <w:rFonts w:ascii="Times New Roman" w:eastAsia="Calibri" w:hAnsi="Times New Roman" w:cs="Times New Roman"/>
          <w:sz w:val="24"/>
          <w:szCs w:val="24"/>
          <w:lang w:val="en-GB"/>
        </w:rPr>
        <w:tab/>
        <w:t xml:space="preserve"> </w:t>
      </w:r>
    </w:p>
    <w:p w14:paraId="075E48AA" w14:textId="77777777" w:rsidR="00397DD2" w:rsidRPr="002B008D" w:rsidRDefault="00397DD2" w:rsidP="00397DD2">
      <w:pPr>
        <w:spacing w:after="0" w:line="240" w:lineRule="auto"/>
        <w:rPr>
          <w:rFonts w:ascii="Times New Roman" w:eastAsia="Calibri" w:hAnsi="Times New Roman" w:cs="Times New Roman"/>
          <w:sz w:val="24"/>
          <w:szCs w:val="24"/>
          <w:lang w:val="en-GB"/>
        </w:rPr>
      </w:pPr>
      <w:r w:rsidRPr="002B008D">
        <w:rPr>
          <w:rFonts w:ascii="Times New Roman" w:eastAsia="Calibri" w:hAnsi="Times New Roman" w:cs="Times New Roman"/>
          <w:sz w:val="24"/>
          <w:szCs w:val="24"/>
          <w:lang w:val="en-GB"/>
        </w:rPr>
        <w:t xml:space="preserve">General and Applied Psychology                                                               </w:t>
      </w:r>
      <w:proofErr w:type="spellStart"/>
      <w:r w:rsidRPr="002B008D">
        <w:rPr>
          <w:rFonts w:ascii="Times New Roman" w:eastAsia="Calibri" w:hAnsi="Times New Roman" w:cs="Times New Roman"/>
          <w:sz w:val="24"/>
          <w:szCs w:val="24"/>
          <w:lang w:val="en-GB"/>
        </w:rPr>
        <w:t>Madalieva</w:t>
      </w:r>
      <w:proofErr w:type="spellEnd"/>
      <w:r w:rsidRPr="002B008D">
        <w:rPr>
          <w:rFonts w:ascii="Times New Roman" w:eastAsia="Calibri" w:hAnsi="Times New Roman" w:cs="Times New Roman"/>
          <w:sz w:val="24"/>
          <w:szCs w:val="24"/>
          <w:lang w:val="en-GB"/>
        </w:rPr>
        <w:t xml:space="preserve"> Z.B.</w:t>
      </w:r>
    </w:p>
    <w:p w14:paraId="471648DF" w14:textId="77777777" w:rsidR="00397DD2" w:rsidRPr="002B008D" w:rsidRDefault="00397DD2" w:rsidP="00397DD2">
      <w:pPr>
        <w:spacing w:after="0" w:line="240" w:lineRule="auto"/>
        <w:rPr>
          <w:rFonts w:ascii="Times New Roman" w:eastAsia="Calibri" w:hAnsi="Times New Roman" w:cs="Times New Roman"/>
          <w:sz w:val="24"/>
          <w:szCs w:val="24"/>
          <w:lang w:val="en-GB"/>
        </w:rPr>
      </w:pPr>
    </w:p>
    <w:p w14:paraId="3CF665CF" w14:textId="3B3BD080" w:rsidR="00030FC3" w:rsidRDefault="00397DD2" w:rsidP="00397DD2">
      <w:pPr>
        <w:spacing w:after="0" w:line="240" w:lineRule="auto"/>
        <w:rPr>
          <w:rFonts w:ascii="Times New Roman" w:eastAsia="Calibri" w:hAnsi="Times New Roman" w:cs="Times New Roman"/>
          <w:sz w:val="24"/>
          <w:szCs w:val="24"/>
          <w:lang w:val="en-GB"/>
        </w:rPr>
      </w:pPr>
      <w:r w:rsidRPr="002B008D">
        <w:rPr>
          <w:rFonts w:ascii="Times New Roman" w:eastAsia="Calibri" w:hAnsi="Times New Roman" w:cs="Times New Roman"/>
          <w:sz w:val="24"/>
          <w:szCs w:val="24"/>
          <w:lang w:val="en-GB"/>
        </w:rPr>
        <w:t xml:space="preserve">Chairman of the Faculty Methodical Bureau                                             </w:t>
      </w:r>
      <w:proofErr w:type="spellStart"/>
      <w:r w:rsidR="00BF170D" w:rsidRPr="002B008D">
        <w:rPr>
          <w:rFonts w:ascii="Times New Roman" w:eastAsia="Calibri" w:hAnsi="Times New Roman" w:cs="Times New Roman"/>
          <w:sz w:val="24"/>
          <w:szCs w:val="24"/>
          <w:lang w:val="en-GB"/>
        </w:rPr>
        <w:t>Kabakova</w:t>
      </w:r>
      <w:proofErr w:type="spellEnd"/>
      <w:r w:rsidR="00BF170D" w:rsidRPr="002B008D">
        <w:rPr>
          <w:rFonts w:ascii="Times New Roman" w:eastAsia="Calibri" w:hAnsi="Times New Roman" w:cs="Times New Roman"/>
          <w:sz w:val="24"/>
          <w:szCs w:val="24"/>
          <w:lang w:val="en-GB"/>
        </w:rPr>
        <w:t xml:space="preserve"> M.P.</w:t>
      </w:r>
    </w:p>
    <w:p w14:paraId="53AC8506" w14:textId="77777777" w:rsidR="00A87E6D" w:rsidRDefault="00A87E6D" w:rsidP="00397DD2">
      <w:pPr>
        <w:spacing w:after="0" w:line="240" w:lineRule="auto"/>
        <w:rPr>
          <w:rFonts w:ascii="Times New Roman" w:eastAsia="Calibri" w:hAnsi="Times New Roman" w:cs="Times New Roman"/>
          <w:sz w:val="24"/>
          <w:szCs w:val="24"/>
          <w:lang w:val="en-GB"/>
        </w:rPr>
      </w:pPr>
    </w:p>
    <w:sectPr w:rsidR="00A87E6D" w:rsidSect="006F4D32">
      <w:pgSz w:w="11906" w:h="16838"/>
      <w:pgMar w:top="1134" w:right="851" w:bottom="113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EC7A67" w14:textId="77777777" w:rsidR="00E92F42" w:rsidRDefault="00E92F42" w:rsidP="000160AB">
      <w:pPr>
        <w:spacing w:after="0" w:line="240" w:lineRule="auto"/>
      </w:pPr>
      <w:r>
        <w:separator/>
      </w:r>
    </w:p>
  </w:endnote>
  <w:endnote w:type="continuationSeparator" w:id="0">
    <w:p w14:paraId="4B9DA866" w14:textId="77777777" w:rsidR="00E92F42" w:rsidRDefault="00E92F42" w:rsidP="00016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71334F" w14:textId="77777777" w:rsidR="00E92F42" w:rsidRDefault="00E92F42" w:rsidP="000160AB">
      <w:pPr>
        <w:spacing w:after="0" w:line="240" w:lineRule="auto"/>
      </w:pPr>
      <w:r>
        <w:separator/>
      </w:r>
    </w:p>
  </w:footnote>
  <w:footnote w:type="continuationSeparator" w:id="0">
    <w:p w14:paraId="7AD36811" w14:textId="77777777" w:rsidR="00E92F42" w:rsidRDefault="00E92F42" w:rsidP="000160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017C6F"/>
    <w:multiLevelType w:val="hybridMultilevel"/>
    <w:tmpl w:val="090EDED0"/>
    <w:lvl w:ilvl="0" w:tplc="0DC469B4">
      <w:start w:val="1"/>
      <w:numFmt w:val="decimal"/>
      <w:lvlText w:val="%1."/>
      <w:lvlJc w:val="left"/>
      <w:pPr>
        <w:ind w:left="426"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1" w15:restartNumberingAfterBreak="0">
    <w:nsid w:val="6F752395"/>
    <w:multiLevelType w:val="hybridMultilevel"/>
    <w:tmpl w:val="8BAAA322"/>
    <w:lvl w:ilvl="0" w:tplc="0419000F">
      <w:start w:val="1"/>
      <w:numFmt w:val="decimal"/>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2" w15:restartNumberingAfterBreak="0">
    <w:nsid w:val="726446EA"/>
    <w:multiLevelType w:val="hybridMultilevel"/>
    <w:tmpl w:val="2CCE3280"/>
    <w:lvl w:ilvl="0" w:tplc="0DC469B4">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42E"/>
    <w:rsid w:val="00013F21"/>
    <w:rsid w:val="000160AB"/>
    <w:rsid w:val="00020D3C"/>
    <w:rsid w:val="00030FC3"/>
    <w:rsid w:val="00064312"/>
    <w:rsid w:val="000E1959"/>
    <w:rsid w:val="00145F49"/>
    <w:rsid w:val="001B350C"/>
    <w:rsid w:val="00210DBA"/>
    <w:rsid w:val="00253C6E"/>
    <w:rsid w:val="002B008D"/>
    <w:rsid w:val="002C1E1F"/>
    <w:rsid w:val="00313DAC"/>
    <w:rsid w:val="00347059"/>
    <w:rsid w:val="00351FB4"/>
    <w:rsid w:val="00362323"/>
    <w:rsid w:val="00381552"/>
    <w:rsid w:val="00383124"/>
    <w:rsid w:val="00397DD2"/>
    <w:rsid w:val="00402699"/>
    <w:rsid w:val="00435AD0"/>
    <w:rsid w:val="00446070"/>
    <w:rsid w:val="00497301"/>
    <w:rsid w:val="004976B0"/>
    <w:rsid w:val="004A4225"/>
    <w:rsid w:val="004A6E9C"/>
    <w:rsid w:val="004A6F4C"/>
    <w:rsid w:val="00500E04"/>
    <w:rsid w:val="00502228"/>
    <w:rsid w:val="00515755"/>
    <w:rsid w:val="00521C7A"/>
    <w:rsid w:val="00553AF7"/>
    <w:rsid w:val="00571114"/>
    <w:rsid w:val="00571600"/>
    <w:rsid w:val="00587041"/>
    <w:rsid w:val="005A1B5B"/>
    <w:rsid w:val="005B71B7"/>
    <w:rsid w:val="005C428E"/>
    <w:rsid w:val="005D2ABC"/>
    <w:rsid w:val="005F4EB3"/>
    <w:rsid w:val="00603AFA"/>
    <w:rsid w:val="006D3DD8"/>
    <w:rsid w:val="006F4D32"/>
    <w:rsid w:val="00712811"/>
    <w:rsid w:val="00733560"/>
    <w:rsid w:val="00735840"/>
    <w:rsid w:val="007C053F"/>
    <w:rsid w:val="007F5D25"/>
    <w:rsid w:val="00800043"/>
    <w:rsid w:val="00832564"/>
    <w:rsid w:val="008950C9"/>
    <w:rsid w:val="008A18D5"/>
    <w:rsid w:val="009429A8"/>
    <w:rsid w:val="00954997"/>
    <w:rsid w:val="00981C90"/>
    <w:rsid w:val="009A3BFA"/>
    <w:rsid w:val="009A7254"/>
    <w:rsid w:val="009F54B1"/>
    <w:rsid w:val="00A36A87"/>
    <w:rsid w:val="00A546A9"/>
    <w:rsid w:val="00A71815"/>
    <w:rsid w:val="00A87E6D"/>
    <w:rsid w:val="00A92F26"/>
    <w:rsid w:val="00AD62EB"/>
    <w:rsid w:val="00AE4B9F"/>
    <w:rsid w:val="00AF0AB0"/>
    <w:rsid w:val="00B37974"/>
    <w:rsid w:val="00B809FC"/>
    <w:rsid w:val="00B84ACC"/>
    <w:rsid w:val="00BA3A6E"/>
    <w:rsid w:val="00BA7D1A"/>
    <w:rsid w:val="00BF170D"/>
    <w:rsid w:val="00C05B46"/>
    <w:rsid w:val="00C253B5"/>
    <w:rsid w:val="00C25A76"/>
    <w:rsid w:val="00C74747"/>
    <w:rsid w:val="00C81E06"/>
    <w:rsid w:val="00C9479C"/>
    <w:rsid w:val="00CB5BD5"/>
    <w:rsid w:val="00CD19F3"/>
    <w:rsid w:val="00CD1FAA"/>
    <w:rsid w:val="00CD6D60"/>
    <w:rsid w:val="00D0503F"/>
    <w:rsid w:val="00D2142F"/>
    <w:rsid w:val="00D55135"/>
    <w:rsid w:val="00D80EDB"/>
    <w:rsid w:val="00DB4864"/>
    <w:rsid w:val="00DC2213"/>
    <w:rsid w:val="00DC2396"/>
    <w:rsid w:val="00DC7C0C"/>
    <w:rsid w:val="00DF1B9F"/>
    <w:rsid w:val="00E15201"/>
    <w:rsid w:val="00E24712"/>
    <w:rsid w:val="00E374F3"/>
    <w:rsid w:val="00E4534B"/>
    <w:rsid w:val="00E724EB"/>
    <w:rsid w:val="00E72946"/>
    <w:rsid w:val="00E8330B"/>
    <w:rsid w:val="00E836C4"/>
    <w:rsid w:val="00E87720"/>
    <w:rsid w:val="00E92F42"/>
    <w:rsid w:val="00EC65D1"/>
    <w:rsid w:val="00F0642E"/>
    <w:rsid w:val="00F2010F"/>
    <w:rsid w:val="00F469BD"/>
    <w:rsid w:val="00F96626"/>
    <w:rsid w:val="00FB4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6B38C"/>
  <w15:docId w15:val="{E4DB5582-205F-4687-BE88-C3823743C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64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64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642E"/>
    <w:rPr>
      <w:rFonts w:ascii="Tahoma" w:hAnsi="Tahoma" w:cs="Tahoma"/>
      <w:sz w:val="16"/>
      <w:szCs w:val="16"/>
    </w:rPr>
  </w:style>
  <w:style w:type="paragraph" w:styleId="a5">
    <w:name w:val="List Paragraph"/>
    <w:basedOn w:val="a"/>
    <w:uiPriority w:val="34"/>
    <w:qFormat/>
    <w:rsid w:val="00EC65D1"/>
    <w:pPr>
      <w:ind w:left="720"/>
      <w:contextualSpacing/>
    </w:pPr>
  </w:style>
  <w:style w:type="paragraph" w:styleId="a6">
    <w:name w:val="header"/>
    <w:basedOn w:val="a"/>
    <w:link w:val="a7"/>
    <w:uiPriority w:val="99"/>
    <w:unhideWhenUsed/>
    <w:rsid w:val="000160A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160AB"/>
  </w:style>
  <w:style w:type="paragraph" w:styleId="a8">
    <w:name w:val="footer"/>
    <w:basedOn w:val="a"/>
    <w:link w:val="a9"/>
    <w:uiPriority w:val="99"/>
    <w:unhideWhenUsed/>
    <w:rsid w:val="000160A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16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B020E-A21A-43DB-A201-28BEF5384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1255</Words>
  <Characters>7154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dc:creator>
  <cp:lastModifiedBy>tazhina gayniya</cp:lastModifiedBy>
  <cp:revision>7</cp:revision>
  <dcterms:created xsi:type="dcterms:W3CDTF">2020-10-18T15:15:00Z</dcterms:created>
  <dcterms:modified xsi:type="dcterms:W3CDTF">2020-10-18T16:18:00Z</dcterms:modified>
</cp:coreProperties>
</file>